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162" w:rsidRDefault="00937977" w:rsidP="00B85E79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36"/>
          <w:szCs w:val="36"/>
        </w:rPr>
      </w:pPr>
      <w:r w:rsidRPr="00B85E79">
        <w:rPr>
          <w:b/>
          <w:sz w:val="36"/>
          <w:szCs w:val="36"/>
        </w:rPr>
        <w:t>Рабочая программа воспитания.</w:t>
      </w:r>
    </w:p>
    <w:p w:rsidR="00B85E79" w:rsidRPr="00B85E79" w:rsidRDefault="00B85E79" w:rsidP="00B85E79">
      <w:pPr>
        <w:shd w:val="clear" w:color="auto" w:fill="FFFFFF"/>
        <w:tabs>
          <w:tab w:val="left" w:pos="709"/>
          <w:tab w:val="right" w:pos="9349"/>
        </w:tabs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10, 11 классы.</w:t>
      </w:r>
    </w:p>
    <w:p w:rsidR="00B85E79" w:rsidRPr="00E75CB0" w:rsidRDefault="00B85E79" w:rsidP="00B85E79">
      <w:pPr>
        <w:pStyle w:val="1"/>
        <w:spacing w:line="276" w:lineRule="auto"/>
        <w:ind w:left="0"/>
      </w:pPr>
      <w:bookmarkStart w:id="0" w:name="_heading=h.gjdgxs" w:colFirst="0" w:colLast="0"/>
      <w:bookmarkEnd w:id="0"/>
      <w:r>
        <w:t>РАЗДЕЛ 1. ЦЕЛЕВОЙ.</w:t>
      </w:r>
    </w:p>
    <w:p w:rsidR="00B85E79" w:rsidRPr="005642C1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Содержание    воспитания    обучающихся в МБОУ «Гимназия №6» приволжского района г.Казани (далее – Гимназия)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85E79" w:rsidRPr="005642C1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Воспитательная деятельность в Гимназии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20162" w:rsidRDefault="00937977" w:rsidP="00B85E7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Цель и задач</w:t>
      </w:r>
      <w:r>
        <w:rPr>
          <w:b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воспитания обучающихся.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 воспитания:</w:t>
      </w:r>
    </w:p>
    <w:p w:rsidR="00E20162" w:rsidRPr="00937977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937977">
        <w:rPr>
          <w:color w:val="000000"/>
          <w:sz w:val="28"/>
          <w:szCs w:val="28"/>
        </w:rPr>
        <w:t>Цель воспитания обучающихся на уровне СОО: развитие личности, создание условий для самоопределения и социализации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а также принятых в российском обществе правил и норм поведения в интересах человека, семьи, общества и государства.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усвоение обучающимися знаний норм, духовно-нравственных</w:t>
      </w:r>
      <w:r>
        <w:rPr>
          <w:color w:val="000000"/>
          <w:sz w:val="26"/>
          <w:szCs w:val="26"/>
        </w:rPr>
        <w:t xml:space="preserve"> ценностей</w:t>
      </w:r>
      <w:r>
        <w:rPr>
          <w:color w:val="000000"/>
          <w:sz w:val="28"/>
          <w:szCs w:val="28"/>
        </w:rPr>
        <w:t xml:space="preserve">, традиций, которые выработало российское общество (социально значимых знаний); 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  <w:t xml:space="preserve">достижение личностных результатов освоения общеобразовательных программ в соответствии с ФГОС СОО. 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ценностей самостоятельности и инициативы;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E20162" w:rsidRDefault="00937977" w:rsidP="00B85E79">
      <w:pPr>
        <w:pStyle w:val="1"/>
        <w:tabs>
          <w:tab w:val="left" w:pos="1353"/>
          <w:tab w:val="left" w:pos="1701"/>
        </w:tabs>
        <w:spacing w:line="276" w:lineRule="auto"/>
        <w:ind w:left="0"/>
      </w:pPr>
      <w:r>
        <w:t>Направления воспитания.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</w:t>
      </w:r>
      <w:r>
        <w:rPr>
          <w:color w:val="000000"/>
          <w:sz w:val="28"/>
          <w:szCs w:val="28"/>
        </w:rPr>
        <w:lastRenderedPageBreak/>
        <w:t>взаимопомощи, уважения к старшим, к памяти предков.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E20162" w:rsidRDefault="00937977">
      <w:pPr>
        <w:pStyle w:val="1"/>
        <w:numPr>
          <w:ilvl w:val="2"/>
          <w:numId w:val="18"/>
        </w:numPr>
        <w:tabs>
          <w:tab w:val="left" w:pos="645"/>
        </w:tabs>
        <w:spacing w:line="276" w:lineRule="auto"/>
      </w:pPr>
      <w:bookmarkStart w:id="1" w:name="_heading=h.1fob9te" w:colFirst="0" w:colLast="0"/>
      <w:bookmarkEnd w:id="1"/>
      <w:r>
        <w:t>Целевые ориентиры результатов воспитания.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СОО установлены ФГОС СОО.</w:t>
      </w:r>
    </w:p>
    <w:p w:rsidR="00E20162" w:rsidRDefault="0093797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E20162" w:rsidRDefault="00937977">
      <w:pPr>
        <w:pStyle w:val="1"/>
        <w:spacing w:line="276" w:lineRule="auto"/>
        <w:ind w:left="0" w:right="-7" w:firstLine="709"/>
      </w:pPr>
      <w:r>
        <w:t>Целевые ориентиры результатов воспитания на уровне среднего общего образования.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937977">
        <w:rPr>
          <w:b/>
          <w:color w:val="000000"/>
          <w:sz w:val="28"/>
          <w:szCs w:val="28"/>
        </w:rPr>
        <w:t>Гражданское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" w:name="bookmark=id.3znysh7" w:colFirst="0" w:colLast="0"/>
      <w:bookmarkEnd w:id="2"/>
      <w:r w:rsidRPr="00937977">
        <w:rPr>
          <w:color w:val="000000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" w:name="bookmark=id.2et92p0" w:colFirst="0" w:colLast="0"/>
      <w:bookmarkEnd w:id="3"/>
      <w:r w:rsidRPr="00937977">
        <w:rPr>
          <w:color w:val="000000"/>
          <w:sz w:val="28"/>
          <w:szCs w:val="28"/>
        </w:rPr>
        <w:lastRenderedPageBreak/>
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" w:name="bookmark=id.tyjcwt" w:colFirst="0" w:colLast="0"/>
      <w:bookmarkEnd w:id="4"/>
      <w:r w:rsidRPr="00937977">
        <w:rPr>
          <w:color w:val="000000"/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3dy6vkm" w:colFirst="0" w:colLast="0"/>
      <w:bookmarkEnd w:id="5"/>
      <w:r w:rsidRPr="00937977">
        <w:rPr>
          <w:color w:val="000000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1t3h5sf" w:colFirst="0" w:colLast="0"/>
      <w:bookmarkEnd w:id="6"/>
      <w:r w:rsidRPr="00937977"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" w:name="bookmark=id.4d34og8" w:colFirst="0" w:colLast="0"/>
      <w:bookmarkEnd w:id="7"/>
      <w:r w:rsidRPr="00937977">
        <w:rPr>
          <w:color w:val="000000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" w:name="bookmark=id.2s8eyo1" w:colFirst="0" w:colLast="0"/>
      <w:bookmarkEnd w:id="8"/>
      <w:r w:rsidRPr="00937977">
        <w:rPr>
          <w:b/>
          <w:color w:val="000000"/>
          <w:sz w:val="28"/>
          <w:szCs w:val="28"/>
        </w:rPr>
        <w:t>Патриотическое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" w:name="bookmark=id.17dp8vu" w:colFirst="0" w:colLast="0"/>
      <w:bookmarkEnd w:id="9"/>
      <w:r w:rsidRPr="00937977">
        <w:rPr>
          <w:color w:val="000000"/>
          <w:sz w:val="28"/>
          <w:szCs w:val="28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0" w:name="bookmark=id.3rdcrjn" w:colFirst="0" w:colLast="0"/>
      <w:bookmarkEnd w:id="10"/>
      <w:r w:rsidRPr="00937977">
        <w:rPr>
          <w:color w:val="000000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1" w:name="bookmark=id.26in1rg" w:colFirst="0" w:colLast="0"/>
      <w:bookmarkEnd w:id="11"/>
      <w:r w:rsidRPr="00937977">
        <w:rPr>
          <w:color w:val="000000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2" w:name="bookmark=id.lnxbz9" w:colFirst="0" w:colLast="0"/>
      <w:bookmarkEnd w:id="12"/>
      <w:r w:rsidRPr="00937977">
        <w:rPr>
          <w:color w:val="000000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13" w:name="bookmark=id.35nkun2" w:colFirst="0" w:colLast="0"/>
      <w:bookmarkEnd w:id="13"/>
      <w:r w:rsidRPr="00937977">
        <w:rPr>
          <w:b/>
          <w:color w:val="000000"/>
          <w:sz w:val="28"/>
          <w:szCs w:val="28"/>
        </w:rPr>
        <w:t>Духовно-нравственное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4" w:name="bookmark=id.1ksv4uv" w:colFirst="0" w:colLast="0"/>
      <w:bookmarkEnd w:id="14"/>
      <w:r w:rsidRPr="00937977">
        <w:rPr>
          <w:color w:val="000000"/>
          <w:sz w:val="28"/>
          <w:szCs w:val="28"/>
        </w:rPr>
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5" w:name="bookmark=id.44sinio" w:colFirst="0" w:colLast="0"/>
      <w:bookmarkEnd w:id="15"/>
      <w:r w:rsidRPr="00937977">
        <w:rPr>
          <w:color w:val="000000"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6" w:name="bookmark=id.2jxsxqh" w:colFirst="0" w:colLast="0"/>
      <w:bookmarkEnd w:id="16"/>
      <w:r w:rsidRPr="00937977">
        <w:rPr>
          <w:color w:val="000000"/>
          <w:sz w:val="28"/>
          <w:szCs w:val="28"/>
        </w:rPr>
        <w:t xml:space="preserve">проявляющий уважение к жизни и достоинству каждого человека, свободе мировоззренческого выбора и самоопределения, к представителям </w:t>
      </w:r>
      <w:r w:rsidRPr="00937977">
        <w:rPr>
          <w:color w:val="000000"/>
          <w:sz w:val="28"/>
          <w:szCs w:val="28"/>
        </w:rPr>
        <w:lastRenderedPageBreak/>
        <w:t>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7" w:name="bookmark=id.z337ya" w:colFirst="0" w:colLast="0"/>
      <w:bookmarkEnd w:id="17"/>
      <w:r w:rsidRPr="00937977">
        <w:rPr>
          <w:color w:val="000000"/>
          <w:sz w:val="28"/>
          <w:szCs w:val="28"/>
        </w:rPr>
        <w:t>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8" w:name="bookmark=id.3j2qqm3" w:colFirst="0" w:colLast="0"/>
      <w:bookmarkEnd w:id="18"/>
      <w:r w:rsidRPr="00937977">
        <w:rPr>
          <w:color w:val="000000"/>
          <w:sz w:val="28"/>
          <w:szCs w:val="28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19" w:name="bookmark=id.1y810tw" w:colFirst="0" w:colLast="0"/>
      <w:bookmarkEnd w:id="19"/>
      <w:r w:rsidRPr="00937977"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0" w:name="bookmark=id.4i7ojhp" w:colFirst="0" w:colLast="0"/>
      <w:bookmarkEnd w:id="20"/>
      <w:r w:rsidRPr="00937977">
        <w:rPr>
          <w:b/>
          <w:color w:val="000000"/>
          <w:sz w:val="28"/>
          <w:szCs w:val="28"/>
        </w:rPr>
        <w:t>Эстетическое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1" w:name="bookmark=id.2xcytpi" w:colFirst="0" w:colLast="0"/>
      <w:bookmarkEnd w:id="21"/>
      <w:r w:rsidRPr="00937977">
        <w:rPr>
          <w:color w:val="000000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2" w:name="bookmark=id.1ci93xb" w:colFirst="0" w:colLast="0"/>
      <w:bookmarkEnd w:id="22"/>
      <w:r w:rsidRPr="00937977"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3" w:name="bookmark=id.3whwml4" w:colFirst="0" w:colLast="0"/>
      <w:bookmarkEnd w:id="23"/>
      <w:r w:rsidRPr="00937977">
        <w:rPr>
          <w:color w:val="000000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4" w:name="bookmark=id.2bn6wsx" w:colFirst="0" w:colLast="0"/>
      <w:bookmarkEnd w:id="24"/>
      <w:r w:rsidRPr="00937977">
        <w:rPr>
          <w:color w:val="000000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25" w:name="bookmark=id.qsh70q" w:colFirst="0" w:colLast="0"/>
      <w:bookmarkEnd w:id="25"/>
      <w:r w:rsidRPr="00937977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6" w:name="bookmark=id.3as4poj" w:colFirst="0" w:colLast="0"/>
      <w:bookmarkEnd w:id="26"/>
      <w:r w:rsidRPr="00937977">
        <w:rPr>
          <w:color w:val="000000"/>
          <w:sz w:val="28"/>
          <w:szCs w:val="28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7" w:name="bookmark=id.1pxezwc" w:colFirst="0" w:colLast="0"/>
      <w:bookmarkEnd w:id="27"/>
      <w:r w:rsidRPr="00937977"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8" w:name="bookmark=id.49x2ik5" w:colFirst="0" w:colLast="0"/>
      <w:bookmarkEnd w:id="28"/>
      <w:r w:rsidRPr="00937977">
        <w:rPr>
          <w:color w:val="000000"/>
          <w:sz w:val="28"/>
          <w:szCs w:val="28"/>
        </w:rPr>
        <w:t xml:space="preserve"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</w:t>
      </w:r>
      <w:r w:rsidRPr="00937977">
        <w:rPr>
          <w:color w:val="000000"/>
          <w:sz w:val="28"/>
          <w:szCs w:val="28"/>
        </w:rPr>
        <w:lastRenderedPageBreak/>
        <w:t>совершенствованию, соблюдающий и пропагандирующий безопасный и здоровый образ жизни;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29" w:name="bookmark=id.2p2csry" w:colFirst="0" w:colLast="0"/>
      <w:bookmarkEnd w:id="29"/>
      <w:r w:rsidRPr="00937977">
        <w:rPr>
          <w:color w:val="000000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0" w:name="bookmark=id.147n2zr" w:colFirst="0" w:colLast="0"/>
      <w:bookmarkEnd w:id="30"/>
      <w:r w:rsidRPr="00937977">
        <w:rPr>
          <w:color w:val="000000"/>
          <w:sz w:val="28"/>
          <w:szCs w:val="28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1" w:name="bookmark=id.3o7alnk" w:colFirst="0" w:colLast="0"/>
      <w:bookmarkEnd w:id="31"/>
      <w:r w:rsidRPr="00937977">
        <w:rPr>
          <w:color w:val="000000"/>
          <w:sz w:val="28"/>
          <w:szCs w:val="28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2" w:name="bookmark=id.23ckvvd" w:colFirst="0" w:colLast="0"/>
      <w:bookmarkEnd w:id="32"/>
      <w:r w:rsidRPr="00937977">
        <w:rPr>
          <w:b/>
          <w:color w:val="000000"/>
          <w:sz w:val="28"/>
          <w:szCs w:val="28"/>
        </w:rPr>
        <w:t>Трудовое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3" w:name="bookmark=id.ihv636" w:colFirst="0" w:colLast="0"/>
      <w:bookmarkEnd w:id="33"/>
      <w:r w:rsidRPr="00937977"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4" w:name="bookmark=id.32hioqz" w:colFirst="0" w:colLast="0"/>
      <w:bookmarkEnd w:id="34"/>
      <w:r w:rsidRPr="00937977">
        <w:rPr>
          <w:color w:val="000000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5" w:name="bookmark=id.1hmsyys" w:colFirst="0" w:colLast="0"/>
      <w:bookmarkEnd w:id="35"/>
      <w:r w:rsidRPr="00937977"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6" w:name="bookmark=id.41mghml" w:colFirst="0" w:colLast="0"/>
      <w:bookmarkEnd w:id="36"/>
      <w:r w:rsidRPr="00937977">
        <w:rPr>
          <w:color w:val="000000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E20162" w:rsidRPr="00937977" w:rsidRDefault="00937977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37" w:name="bookmark=id.2grqrue" w:colFirst="0" w:colLast="0"/>
      <w:bookmarkEnd w:id="37"/>
      <w:r w:rsidRPr="00937977">
        <w:rPr>
          <w:color w:val="000000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38" w:name="bookmark=id.vx1227" w:colFirst="0" w:colLast="0"/>
      <w:bookmarkEnd w:id="38"/>
      <w:r w:rsidRPr="00937977"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39" w:name="bookmark=id.3fwokq0" w:colFirst="0" w:colLast="0"/>
      <w:bookmarkEnd w:id="39"/>
      <w:r w:rsidRPr="00937977">
        <w:rPr>
          <w:b/>
          <w:color w:val="000000"/>
          <w:sz w:val="28"/>
          <w:szCs w:val="28"/>
        </w:rPr>
        <w:t>Экологическое воспитание: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0" w:name="bookmark=id.1v1yuxt" w:colFirst="0" w:colLast="0"/>
      <w:bookmarkEnd w:id="40"/>
      <w:r w:rsidRPr="00937977">
        <w:rPr>
          <w:color w:val="000000"/>
          <w:sz w:val="28"/>
          <w:szCs w:val="28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1" w:name="bookmark=id.4f1mdlm" w:colFirst="0" w:colLast="0"/>
      <w:bookmarkEnd w:id="41"/>
      <w:r w:rsidRPr="00937977">
        <w:rPr>
          <w:color w:val="000000"/>
          <w:sz w:val="28"/>
          <w:szCs w:val="28"/>
        </w:rPr>
        <w:lastRenderedPageBreak/>
        <w:t>выражающий деятельное неприятие действий, приносящих вред природе;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2" w:name="bookmark=id.2u6wntf" w:colFirst="0" w:colLast="0"/>
      <w:bookmarkEnd w:id="42"/>
      <w:r w:rsidRPr="00937977">
        <w:rPr>
          <w:color w:val="000000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E20162" w:rsidRPr="00937977" w:rsidRDefault="00937977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3" w:name="bookmark=id.19c6y18" w:colFirst="0" w:colLast="0"/>
      <w:bookmarkEnd w:id="43"/>
      <w:r w:rsidRPr="00937977">
        <w:rPr>
          <w:color w:val="000000"/>
          <w:sz w:val="28"/>
          <w:szCs w:val="28"/>
        </w:rPr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44" w:name="bookmark=id.3tbugp1" w:colFirst="0" w:colLast="0"/>
      <w:bookmarkEnd w:id="44"/>
      <w:r w:rsidRPr="00937977">
        <w:rPr>
          <w:b/>
          <w:color w:val="000000"/>
          <w:sz w:val="28"/>
          <w:szCs w:val="28"/>
        </w:rPr>
        <w:t>Ценности научного познания: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5" w:name="bookmark=id.28h4qwu" w:colFirst="0" w:colLast="0"/>
      <w:bookmarkEnd w:id="45"/>
      <w:r w:rsidRPr="00937977">
        <w:rPr>
          <w:color w:val="000000"/>
          <w:sz w:val="28"/>
          <w:szCs w:val="28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</w:p>
    <w:p w:rsidR="00E20162" w:rsidRPr="00937977" w:rsidRDefault="00937977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46" w:name="bookmark=id.nmf14n" w:colFirst="0" w:colLast="0"/>
      <w:bookmarkEnd w:id="46"/>
      <w:r w:rsidRPr="00937977"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E20162" w:rsidRPr="00937977" w:rsidRDefault="00937977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47" w:name="bookmark=id.37m2jsg" w:colFirst="0" w:colLast="0"/>
      <w:bookmarkEnd w:id="47"/>
      <w:r w:rsidRPr="00937977">
        <w:rPr>
          <w:color w:val="000000"/>
          <w:sz w:val="28"/>
          <w:szCs w:val="28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E20162" w:rsidRDefault="00937977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1mrcu09" w:colFirst="0" w:colLast="0"/>
      <w:bookmarkEnd w:id="48"/>
      <w:r w:rsidRPr="00937977">
        <w:rPr>
          <w:color w:val="000000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E20162" w:rsidRDefault="00E20162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C00000"/>
          <w:sz w:val="28"/>
          <w:szCs w:val="28"/>
        </w:rPr>
      </w:pPr>
    </w:p>
    <w:p w:rsidR="00E20162" w:rsidRDefault="00937977" w:rsidP="00B85E79">
      <w:pPr>
        <w:pStyle w:val="1"/>
        <w:spacing w:line="276" w:lineRule="auto"/>
        <w:ind w:left="0"/>
        <w:jc w:val="left"/>
      </w:pPr>
      <w:bookmarkStart w:id="49" w:name="_heading=h.46r0co2" w:colFirst="0" w:colLast="0"/>
      <w:bookmarkEnd w:id="49"/>
      <w:r>
        <w:t>РАЗДЕЛ 2. СОДЕРЖАТЕЛЬНЫЙ.</w:t>
      </w:r>
    </w:p>
    <w:p w:rsidR="00B85E79" w:rsidRDefault="00B85E79" w:rsidP="00B85E79">
      <w:pPr>
        <w:pStyle w:val="1"/>
        <w:tabs>
          <w:tab w:val="left" w:pos="645"/>
          <w:tab w:val="left" w:pos="1134"/>
          <w:tab w:val="left" w:pos="1560"/>
        </w:tabs>
        <w:spacing w:line="276" w:lineRule="auto"/>
        <w:ind w:left="0"/>
        <w:rPr>
          <w:sz w:val="24"/>
          <w:szCs w:val="24"/>
        </w:rPr>
      </w:pPr>
      <w:bookmarkStart w:id="50" w:name="_heading=h.2lwamvv" w:colFirst="0" w:colLast="0"/>
      <w:bookmarkStart w:id="51" w:name="_GoBack"/>
      <w:bookmarkEnd w:id="50"/>
      <w:bookmarkEnd w:id="51"/>
      <w:r>
        <w:t>Уклад Гимназии</w:t>
      </w:r>
      <w:r w:rsidR="00937977">
        <w:t>.</w:t>
      </w:r>
      <w:r>
        <w:rPr>
          <w:sz w:val="24"/>
          <w:szCs w:val="24"/>
        </w:rPr>
        <w:t xml:space="preserve"> 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>
        <w:t xml:space="preserve">            </w:t>
      </w:r>
      <w:r w:rsidRPr="005642C1">
        <w:rPr>
          <w:sz w:val="28"/>
          <w:szCs w:val="28"/>
        </w:rPr>
        <w:t xml:space="preserve">В </w:t>
      </w:r>
      <w:r w:rsidRPr="005642C1">
        <w:rPr>
          <w:color w:val="000000"/>
          <w:sz w:val="28"/>
          <w:szCs w:val="28"/>
        </w:rPr>
        <w:t>МБОУ «Гимназия №6» Приволжского района г. Казани</w:t>
      </w:r>
      <w:r w:rsidRPr="005642C1">
        <w:rPr>
          <w:sz w:val="28"/>
          <w:szCs w:val="28"/>
        </w:rPr>
        <w:t xml:space="preserve"> обучение осуществляется по трем уровням образования (начальное общее образование, основное общее образование, среднее общее образование). В Гимназии реализуются программы с углубленным изучением гуманитарных предметов и английского языка.</w:t>
      </w:r>
    </w:p>
    <w:p w:rsidR="00B85E79" w:rsidRPr="005642C1" w:rsidRDefault="00B85E79" w:rsidP="00B85E79">
      <w:pPr>
        <w:ind w:firstLine="709"/>
        <w:jc w:val="both"/>
        <w:rPr>
          <w:color w:val="000000"/>
          <w:sz w:val="28"/>
          <w:szCs w:val="28"/>
        </w:rPr>
      </w:pPr>
      <w:r w:rsidRPr="005642C1">
        <w:rPr>
          <w:sz w:val="28"/>
          <w:szCs w:val="28"/>
        </w:rPr>
        <w:t xml:space="preserve">Гимназия расположена в благоустроенном районе </w:t>
      </w:r>
      <w:r w:rsidRPr="005642C1">
        <w:rPr>
          <w:color w:val="000000"/>
          <w:sz w:val="28"/>
          <w:szCs w:val="28"/>
        </w:rPr>
        <w:t xml:space="preserve">города с развитой инфраструктурой. В шаговой доступности от нее находятся экопарк «Дубрава», что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воздухе. </w:t>
      </w:r>
      <w:r w:rsidRPr="005642C1">
        <w:rPr>
          <w:sz w:val="28"/>
          <w:szCs w:val="28"/>
        </w:rPr>
        <w:t>Благотворно сказывается на организации внеклассных мероприятий также доступность многих культурных и спортивных объектов города благодаря соседству со станцией метро «Дубравная».</w:t>
      </w:r>
    </w:p>
    <w:p w:rsidR="00B85E79" w:rsidRPr="005642C1" w:rsidRDefault="00B85E79" w:rsidP="00B85E79">
      <w:pPr>
        <w:ind w:firstLine="709"/>
        <w:jc w:val="both"/>
        <w:rPr>
          <w:color w:val="000000"/>
          <w:sz w:val="28"/>
          <w:szCs w:val="28"/>
          <w:highlight w:val="white"/>
        </w:rPr>
      </w:pPr>
      <w:r w:rsidRPr="005642C1">
        <w:rPr>
          <w:color w:val="000000"/>
          <w:sz w:val="28"/>
          <w:szCs w:val="28"/>
          <w:highlight w:val="white"/>
        </w:rPr>
        <w:t xml:space="preserve">Социокультурное окружение Гимназии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Гимназии выстраивать партнерские отношения с данными учреждениями </w:t>
      </w:r>
      <w:r w:rsidRPr="005642C1">
        <w:rPr>
          <w:color w:val="000000"/>
          <w:sz w:val="28"/>
          <w:szCs w:val="28"/>
          <w:highlight w:val="white"/>
        </w:rPr>
        <w:lastRenderedPageBreak/>
        <w:t>через организацию тематических встреч, занятий, экскурсий, что повышает эффективность организуемой в Гимназии воспитательной работы.</w:t>
      </w:r>
    </w:p>
    <w:p w:rsidR="00B85E79" w:rsidRPr="005642C1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  <w:highlight w:val="white"/>
        </w:rPr>
        <w:t xml:space="preserve">Основной контингент учащихся – дети, проживающие в микрорайоне Гимназии. </w:t>
      </w:r>
      <w:r w:rsidRPr="005642C1">
        <w:rPr>
          <w:color w:val="000000"/>
          <w:sz w:val="28"/>
          <w:szCs w:val="28"/>
        </w:rPr>
        <w:t>Состав ученического коллектива стабильный.</w:t>
      </w:r>
    </w:p>
    <w:p w:rsidR="00B85E79" w:rsidRPr="005642C1" w:rsidRDefault="00B85E79" w:rsidP="00B85E79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Здание Гимназии состоит из двух трехэтажных блоков, соединенных между собой переходом. В Гимназии имеется обширный школьный двор, актовый зал, два больших и два малых спортивных залов, зал для занятия единоборствами, две столовые, игровая площадка, футбольное поле, хоккейная коробка. На базе Гимназии функционирует Детская музыкальная школа №20. 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Цель Гимназии: с</w:t>
      </w:r>
      <w:r w:rsidRPr="005642C1">
        <w:rPr>
          <w:sz w:val="28"/>
          <w:szCs w:val="28"/>
          <w:highlight w:val="white"/>
        </w:rPr>
        <w:t xml:space="preserve">оздание необходимых условий для получения </w:t>
      </w:r>
      <w:r w:rsidRPr="005642C1">
        <w:rPr>
          <w:color w:val="000000"/>
          <w:sz w:val="28"/>
          <w:szCs w:val="28"/>
          <w:highlight w:val="white"/>
        </w:rPr>
        <w:t>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  <w:r w:rsidRPr="005642C1">
        <w:rPr>
          <w:sz w:val="28"/>
          <w:szCs w:val="28"/>
        </w:rPr>
        <w:t xml:space="preserve"> 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В организации воспитательной работы в Гимназии задействовано: 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- 68 классных руководителей, среди которых:</w:t>
      </w:r>
    </w:p>
    <w:p w:rsidR="00B85E79" w:rsidRPr="005642C1" w:rsidRDefault="00B85E79" w:rsidP="00B85E79">
      <w:pPr>
        <w:pStyle w:val="a5"/>
        <w:widowControl/>
        <w:numPr>
          <w:ilvl w:val="0"/>
          <w:numId w:val="27"/>
        </w:numPr>
        <w:rPr>
          <w:sz w:val="28"/>
          <w:szCs w:val="28"/>
        </w:rPr>
      </w:pPr>
      <w:r w:rsidRPr="005642C1">
        <w:rPr>
          <w:sz w:val="28"/>
          <w:szCs w:val="28"/>
        </w:rPr>
        <w:t>учителя начальной школы,</w:t>
      </w:r>
    </w:p>
    <w:p w:rsidR="00B85E79" w:rsidRPr="005642C1" w:rsidRDefault="00B85E79" w:rsidP="00B85E79">
      <w:pPr>
        <w:widowControl/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  40 учителей-предметников,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 5 воспитателей ГПД,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- 59 педагога, задействованных в системе дополнительного образования, 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 xml:space="preserve">   в том числе,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коллектив музыкальной школы № 20,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 педагог–организатор,</w:t>
      </w:r>
    </w:p>
    <w:p w:rsidR="00B85E79" w:rsidRPr="005642C1" w:rsidRDefault="00B85E79" w:rsidP="00B85E79">
      <w:pPr>
        <w:jc w:val="both"/>
        <w:rPr>
          <w:sz w:val="28"/>
          <w:szCs w:val="28"/>
        </w:rPr>
      </w:pPr>
      <w:r w:rsidRPr="005642C1">
        <w:rPr>
          <w:sz w:val="28"/>
          <w:szCs w:val="28"/>
        </w:rPr>
        <w:t>- 1 социальный педагог,</w:t>
      </w:r>
    </w:p>
    <w:p w:rsidR="00B85E79" w:rsidRPr="005642C1" w:rsidRDefault="00B85E79" w:rsidP="00B85E79">
      <w:pPr>
        <w:rPr>
          <w:sz w:val="28"/>
          <w:szCs w:val="28"/>
        </w:rPr>
      </w:pPr>
      <w:r w:rsidRPr="005642C1">
        <w:rPr>
          <w:sz w:val="28"/>
          <w:szCs w:val="28"/>
        </w:rPr>
        <w:t>- 2 педагога-психолога.</w:t>
      </w:r>
    </w:p>
    <w:p w:rsidR="00B85E79" w:rsidRPr="005642C1" w:rsidRDefault="00B85E79" w:rsidP="00B85E79">
      <w:pPr>
        <w:rPr>
          <w:sz w:val="28"/>
          <w:szCs w:val="28"/>
        </w:rPr>
      </w:pPr>
      <w:r w:rsidRPr="005642C1">
        <w:rPr>
          <w:sz w:val="28"/>
          <w:szCs w:val="28"/>
        </w:rPr>
        <w:t>- 4 педагога дополнительного образования,</w:t>
      </w:r>
    </w:p>
    <w:p w:rsidR="00B85E79" w:rsidRPr="005642C1" w:rsidRDefault="00B85E79" w:rsidP="00B85E79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- 1 заместитель директора по воспитательной работе. </w:t>
      </w:r>
    </w:p>
    <w:p w:rsidR="00B85E79" w:rsidRPr="005642C1" w:rsidRDefault="00B85E79" w:rsidP="00B85E79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Значимыми для организации воспитательного процесса в Гимназии являются проекты и программы: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 xml:space="preserve"> гражданско-патриотической направленности (поисковый отряд, волонтерский отряд); 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интеллектуальной направленности (шахматы, финансовая грамотность, робототехника, риторика, творческий английский, предпринимательство, экология, предметные кружки математической, гуманитарной, естественно – научной направленности);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спортивно-оздоровительной направленности (волейбол, хоккей, футбол, баскетбол, лыжи, легкая атлетика, бадминтон, степ - аэробика, айкидо);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>художественно-эстетической направленности (хореография, вокальная студия, студия музыкального театра, татарский театр «Манзара», театр «Парус», английский театр «</w:t>
      </w:r>
      <w:r w:rsidRPr="005642C1">
        <w:rPr>
          <w:sz w:val="28"/>
          <w:szCs w:val="28"/>
          <w:lang w:val="en-US"/>
        </w:rPr>
        <w:t>Globe</w:t>
      </w:r>
      <w:r w:rsidRPr="005642C1">
        <w:rPr>
          <w:sz w:val="28"/>
          <w:szCs w:val="28"/>
        </w:rPr>
        <w:t>», декоративно - прикладное искусство);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ind w:right="68"/>
        <w:contextualSpacing/>
        <w:rPr>
          <w:sz w:val="28"/>
          <w:szCs w:val="28"/>
        </w:rPr>
      </w:pPr>
      <w:r w:rsidRPr="005642C1">
        <w:rPr>
          <w:sz w:val="28"/>
          <w:szCs w:val="28"/>
        </w:rPr>
        <w:t xml:space="preserve">социальной направленности (семьеведение, основы издательской деятельности, журналистика, школьные СМИ и социальные сети). </w:t>
      </w:r>
    </w:p>
    <w:p w:rsidR="00B85E79" w:rsidRPr="005642C1" w:rsidRDefault="00B85E79" w:rsidP="00B85E79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lastRenderedPageBreak/>
        <w:t xml:space="preserve">          Руководством к действию педагогического коллектива является программа развития гимназии, направленная на повышение качества образования через формирование у школьников стремления к непрерывному образованию, навыков социализации и подготовку к сознательному выбору профессии.</w:t>
      </w:r>
    </w:p>
    <w:p w:rsidR="00B85E79" w:rsidRPr="005642C1" w:rsidRDefault="00B85E79" w:rsidP="00B85E79">
      <w:pPr>
        <w:widowControl/>
        <w:rPr>
          <w:sz w:val="28"/>
          <w:szCs w:val="28"/>
        </w:rPr>
      </w:pPr>
      <w:r w:rsidRPr="005642C1">
        <w:rPr>
          <w:rFonts w:asciiTheme="minorHAnsi" w:hAnsiTheme="minorHAnsi"/>
          <w:sz w:val="28"/>
          <w:szCs w:val="28"/>
        </w:rPr>
        <w:t xml:space="preserve">           Создание в гимназии оптимальных условий для</w:t>
      </w:r>
      <w:r w:rsidRPr="005642C1">
        <w:rPr>
          <w:sz w:val="28"/>
          <w:szCs w:val="28"/>
        </w:rPr>
        <w:t xml:space="preserve"> дополнительного образования</w:t>
      </w:r>
      <w:r w:rsidRPr="005642C1">
        <w:rPr>
          <w:rFonts w:asciiTheme="minorHAnsi" w:hAnsiTheme="minorHAnsi"/>
          <w:sz w:val="28"/>
          <w:szCs w:val="28"/>
        </w:rPr>
        <w:t xml:space="preserve"> обучающихся- важнейшая составляющая в </w:t>
      </w:r>
      <w:r w:rsidRPr="005642C1">
        <w:rPr>
          <w:sz w:val="28"/>
          <w:szCs w:val="28"/>
        </w:rPr>
        <w:t>организации воспитательного процесса</w:t>
      </w:r>
      <w:r w:rsidRPr="005642C1">
        <w:rPr>
          <w:rFonts w:asciiTheme="minorHAnsi" w:hAnsiTheme="minorHAnsi"/>
          <w:sz w:val="28"/>
          <w:szCs w:val="28"/>
        </w:rPr>
        <w:t>. Созданная в Гимназии система дополнительного образования</w:t>
      </w:r>
      <w:r w:rsidRPr="005642C1">
        <w:rPr>
          <w:sz w:val="28"/>
          <w:szCs w:val="28"/>
        </w:rPr>
        <w:t xml:space="preserve"> нацелена на решение двух важнейших задач: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rPr>
          <w:sz w:val="28"/>
          <w:szCs w:val="28"/>
        </w:rPr>
      </w:pPr>
      <w:r w:rsidRPr="005642C1">
        <w:rPr>
          <w:sz w:val="28"/>
          <w:szCs w:val="28"/>
        </w:rPr>
        <w:t>создание условий для разностороннего развития личности школьников,</w:t>
      </w:r>
    </w:p>
    <w:p w:rsidR="00B85E79" w:rsidRPr="005642C1" w:rsidRDefault="00B85E79" w:rsidP="00B85E79">
      <w:pPr>
        <w:pStyle w:val="a5"/>
        <w:widowControl/>
        <w:numPr>
          <w:ilvl w:val="0"/>
          <w:numId w:val="29"/>
        </w:numPr>
        <w:rPr>
          <w:sz w:val="28"/>
          <w:szCs w:val="28"/>
        </w:rPr>
      </w:pPr>
      <w:r w:rsidRPr="005642C1">
        <w:rPr>
          <w:sz w:val="28"/>
          <w:szCs w:val="28"/>
        </w:rPr>
        <w:t>снижение негативного влияния социума посредством осуществления    максимальной занятости учащихся во внеурочное время.</w:t>
      </w:r>
    </w:p>
    <w:p w:rsidR="00B85E79" w:rsidRPr="005642C1" w:rsidRDefault="00B85E79" w:rsidP="00B85E79">
      <w:pPr>
        <w:widowControl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В системе дополнительного образования ежегодно в среднем </w:t>
      </w:r>
      <w:r w:rsidRPr="005642C1">
        <w:rPr>
          <w:rFonts w:asciiTheme="minorHAnsi" w:hAnsiTheme="minorHAnsi"/>
          <w:sz w:val="28"/>
          <w:szCs w:val="28"/>
        </w:rPr>
        <w:t xml:space="preserve">бывает </w:t>
      </w:r>
      <w:r w:rsidRPr="005642C1">
        <w:rPr>
          <w:sz w:val="28"/>
          <w:szCs w:val="28"/>
        </w:rPr>
        <w:t xml:space="preserve">задействовано </w:t>
      </w:r>
      <w:r w:rsidRPr="005642C1">
        <w:rPr>
          <w:rFonts w:asciiTheme="minorHAnsi" w:hAnsiTheme="minorHAnsi"/>
          <w:sz w:val="28"/>
          <w:szCs w:val="28"/>
        </w:rPr>
        <w:t xml:space="preserve">до </w:t>
      </w:r>
      <w:r w:rsidRPr="005642C1">
        <w:rPr>
          <w:sz w:val="28"/>
          <w:szCs w:val="28"/>
        </w:rPr>
        <w:t xml:space="preserve">70% </w:t>
      </w:r>
      <w:r w:rsidRPr="005642C1">
        <w:rPr>
          <w:rFonts w:asciiTheme="minorHAnsi" w:hAnsiTheme="minorHAnsi"/>
          <w:sz w:val="28"/>
          <w:szCs w:val="28"/>
        </w:rPr>
        <w:t>об</w:t>
      </w:r>
      <w:r w:rsidRPr="005642C1">
        <w:rPr>
          <w:sz w:val="28"/>
          <w:szCs w:val="28"/>
        </w:rPr>
        <w:t>уча</w:t>
      </w:r>
      <w:r w:rsidRPr="005642C1">
        <w:rPr>
          <w:rFonts w:asciiTheme="minorHAnsi" w:hAnsiTheme="minorHAnsi"/>
          <w:sz w:val="28"/>
          <w:szCs w:val="28"/>
        </w:rPr>
        <w:t>ю</w:t>
      </w:r>
      <w:r w:rsidRPr="005642C1">
        <w:rPr>
          <w:sz w:val="28"/>
          <w:szCs w:val="28"/>
        </w:rPr>
        <w:t xml:space="preserve">щихся Гимназии. Охват </w:t>
      </w:r>
      <w:r w:rsidRPr="005642C1">
        <w:rPr>
          <w:rFonts w:asciiTheme="minorHAnsi" w:hAnsiTheme="minorHAnsi"/>
          <w:sz w:val="28"/>
          <w:szCs w:val="28"/>
        </w:rPr>
        <w:t>об</w:t>
      </w:r>
      <w:r w:rsidRPr="005642C1">
        <w:rPr>
          <w:sz w:val="28"/>
          <w:szCs w:val="28"/>
        </w:rPr>
        <w:t>уча</w:t>
      </w:r>
      <w:r w:rsidRPr="005642C1">
        <w:rPr>
          <w:rFonts w:asciiTheme="minorHAnsi" w:hAnsiTheme="minorHAnsi"/>
          <w:sz w:val="28"/>
          <w:szCs w:val="28"/>
        </w:rPr>
        <w:t>ю</w:t>
      </w:r>
      <w:r w:rsidRPr="005642C1">
        <w:rPr>
          <w:sz w:val="28"/>
          <w:szCs w:val="28"/>
        </w:rPr>
        <w:t xml:space="preserve">щихся деятельностью детских общественных организаций </w:t>
      </w:r>
      <w:r w:rsidRPr="005642C1">
        <w:rPr>
          <w:rFonts w:asciiTheme="minorHAnsi" w:hAnsiTheme="minorHAnsi"/>
          <w:sz w:val="28"/>
          <w:szCs w:val="28"/>
        </w:rPr>
        <w:t xml:space="preserve">обычно составляет более </w:t>
      </w:r>
      <w:r w:rsidRPr="005642C1">
        <w:rPr>
          <w:sz w:val="28"/>
          <w:szCs w:val="28"/>
        </w:rPr>
        <w:t xml:space="preserve"> 70%. Среди выпускников гимназии победитель телевизионной интеллектуальной игры школьников «Умники и умницы», 2 Международных гроссмейстера и 3 Международных мастера по шахматам. Среди нынешних учеников- Чемпион России по скоростному прохождению трассы на дронах и т.д.</w:t>
      </w:r>
    </w:p>
    <w:p w:rsidR="00B85E79" w:rsidRPr="005642C1" w:rsidRDefault="00B85E79" w:rsidP="00B85E79">
      <w:pPr>
        <w:widowControl/>
        <w:tabs>
          <w:tab w:val="left" w:pos="993"/>
        </w:tabs>
        <w:spacing w:after="40"/>
        <w:rPr>
          <w:sz w:val="28"/>
          <w:szCs w:val="28"/>
        </w:rPr>
      </w:pPr>
      <w:r w:rsidRPr="005642C1">
        <w:rPr>
          <w:sz w:val="28"/>
          <w:szCs w:val="28"/>
        </w:rPr>
        <w:t xml:space="preserve">          Наиболее   значимые   общешкольные традиционные   дела, составляющие основу воспитательной системы Гимназии: 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День знаний, торжественная линейка, посвященная Первому звонку,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«День учителя» (октябрь),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«Посвящение первоклассников в юные пешеходы» (октябрь),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«Новогодняя сказка» (силами старшеклассников гимназии готовится новогоднее представление для учащихся начальной школы) (декабрь),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«Посвящение первоклассников в гимназисты» (февраль);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Смотр строя и песни, посвященный Дню защитника Отечества (февраль),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Праздник, посвященный Международному женскому дню 8 марта (март),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«День гимназии» (чествование учащихся, которые добились значительных успехов в учебе, спорте, общественной деятельности и т.д.) (апрель),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Фестиваль патриотической песни (май),</w:t>
      </w:r>
    </w:p>
    <w:p w:rsidR="00B85E79" w:rsidRPr="005642C1" w:rsidRDefault="00B85E79" w:rsidP="00B85E79">
      <w:pPr>
        <w:pStyle w:val="a5"/>
        <w:widowControl/>
        <w:numPr>
          <w:ilvl w:val="0"/>
          <w:numId w:val="28"/>
        </w:numPr>
        <w:tabs>
          <w:tab w:val="left" w:pos="993"/>
        </w:tabs>
        <w:spacing w:after="40"/>
        <w:ind w:left="0" w:firstLine="709"/>
        <w:rPr>
          <w:sz w:val="28"/>
          <w:szCs w:val="28"/>
        </w:rPr>
      </w:pPr>
      <w:r w:rsidRPr="005642C1">
        <w:rPr>
          <w:sz w:val="28"/>
          <w:szCs w:val="28"/>
        </w:rPr>
        <w:t>Праздник «Последний звонок» (май.</w:t>
      </w:r>
    </w:p>
    <w:p w:rsidR="00B85E79" w:rsidRPr="005642C1" w:rsidRDefault="00B85E79" w:rsidP="00B85E79">
      <w:pPr>
        <w:ind w:firstLine="720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Гимназия участвует в следующих значимых проектах и программах, включённых в систему воспитательной деятельности:</w:t>
      </w:r>
    </w:p>
    <w:p w:rsidR="00B85E79" w:rsidRPr="005642C1" w:rsidRDefault="00B85E79" w:rsidP="00B85E79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федеральный проект «Комфортная школа»;</w:t>
      </w:r>
    </w:p>
    <w:p w:rsidR="00B85E79" w:rsidRPr="005642C1" w:rsidRDefault="00B85E79" w:rsidP="00B85E79">
      <w:pPr>
        <w:pBdr>
          <w:top w:val="nil"/>
          <w:left w:val="nil"/>
          <w:bottom w:val="nil"/>
          <w:right w:val="nil"/>
          <w:between w:val="nil"/>
        </w:pBdr>
        <w:ind w:left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-   федеральный профориентационный проект «Билет в будущее»;</w:t>
      </w:r>
    </w:p>
    <w:p w:rsidR="00B85E79" w:rsidRPr="005642C1" w:rsidRDefault="00B85E79" w:rsidP="00B85E79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lastRenderedPageBreak/>
        <w:t>федеральная программа «Орлята России»;</w:t>
      </w:r>
    </w:p>
    <w:p w:rsidR="00B85E79" w:rsidRPr="005642C1" w:rsidRDefault="00B85E79" w:rsidP="00B85E79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ind w:left="426" w:firstLine="0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программа «Психолого-педагогический класса» </w:t>
      </w:r>
    </w:p>
    <w:p w:rsidR="00B85E79" w:rsidRPr="005642C1" w:rsidRDefault="00B85E79" w:rsidP="00B85E79">
      <w:pPr>
        <w:ind w:left="426" w:right="-185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-   муниципальный проект «Вахта памяти».</w:t>
      </w:r>
    </w:p>
    <w:p w:rsidR="00B85E79" w:rsidRPr="005642C1" w:rsidRDefault="00B85E79" w:rsidP="00B85E79">
      <w:pPr>
        <w:ind w:right="-185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 xml:space="preserve">         В организации дополнительного образования обучающихя партнерам Гимназии являются: </w:t>
      </w:r>
      <w:r w:rsidRPr="005642C1">
        <w:rPr>
          <w:sz w:val="28"/>
          <w:szCs w:val="28"/>
        </w:rPr>
        <w:t xml:space="preserve"> </w:t>
      </w:r>
    </w:p>
    <w:tbl>
      <w:tblPr>
        <w:tblW w:w="925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"/>
        <w:gridCol w:w="4101"/>
        <w:gridCol w:w="4855"/>
      </w:tblGrid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№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Учреждение дополнительного образования      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Характер взаимодействия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1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Федерация Айкидо Айкикай Татарстана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В гимназии оборудован специальный зал для занятий школы айкидо. Основная масса занимающихся в школе айкидо-   учащиеся гимназии.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2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ДМШ № 20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ДМШ функционирует на территории гимназии, основной контингент занимающихся в музыкальной школе-  учащиеся гимназии.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3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Центр внешкольной работы Приволжского района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Педагоги ЦВР на базе гимназии проводят  с учащимися гимназии занятия по игровой экологии, оригами, «Гармония мира».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4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 № 16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большим теннисом на базе и  с учащимися гимназии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5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Детско-юношеская автошкола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 xml:space="preserve">На базе гимназии свои занятия с учащимися 10. 11 классов гимназии проводит автошкола. После окончания курса обучения учащиеся получают водительские права. 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6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ДЮСШОР «Уникс-Юниор»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по баскетболу с учащимися гимназии</w:t>
            </w:r>
          </w:p>
        </w:tc>
      </w:tr>
      <w:tr w:rsidR="00B85E79" w:rsidRPr="005642C1" w:rsidTr="00CE13BB">
        <w:tc>
          <w:tcPr>
            <w:tcW w:w="241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7</w:t>
            </w:r>
          </w:p>
        </w:tc>
        <w:tc>
          <w:tcPr>
            <w:tcW w:w="4125" w:type="dxa"/>
            <w:shd w:val="clear" w:color="auto" w:fill="auto"/>
          </w:tcPr>
          <w:p w:rsidR="00B85E79" w:rsidRPr="005642C1" w:rsidRDefault="00B85E79" w:rsidP="00CE13BB">
            <w:pPr>
              <w:ind w:right="-185"/>
              <w:jc w:val="center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МБУДО «Подросток»</w:t>
            </w:r>
          </w:p>
        </w:tc>
        <w:tc>
          <w:tcPr>
            <w:tcW w:w="4889" w:type="dxa"/>
            <w:shd w:val="clear" w:color="auto" w:fill="auto"/>
          </w:tcPr>
          <w:p w:rsidR="00B85E79" w:rsidRPr="005642C1" w:rsidRDefault="00B85E79" w:rsidP="00CE13BB">
            <w:pPr>
              <w:ind w:right="-185"/>
              <w:rPr>
                <w:sz w:val="28"/>
                <w:szCs w:val="28"/>
              </w:rPr>
            </w:pPr>
            <w:r w:rsidRPr="005642C1">
              <w:rPr>
                <w:sz w:val="28"/>
                <w:szCs w:val="28"/>
              </w:rPr>
              <w:t>Занятия  по хоккею с учащимися гимназии</w:t>
            </w:r>
          </w:p>
        </w:tc>
      </w:tr>
    </w:tbl>
    <w:p w:rsidR="00B85E79" w:rsidRPr="005642C1" w:rsidRDefault="00B85E79" w:rsidP="00B85E79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</w:p>
    <w:p w:rsidR="00B85E79" w:rsidRPr="005642C1" w:rsidRDefault="00B85E79" w:rsidP="00B85E79">
      <w:pPr>
        <w:widowControl/>
        <w:tabs>
          <w:tab w:val="left" w:pos="426"/>
        </w:tabs>
        <w:jc w:val="both"/>
        <w:rPr>
          <w:rFonts w:eastAsia="Calibri"/>
          <w:sz w:val="28"/>
          <w:szCs w:val="28"/>
          <w:lang w:eastAsia="en-US"/>
        </w:rPr>
      </w:pPr>
      <w:r w:rsidRPr="005642C1">
        <w:rPr>
          <w:rFonts w:eastAsia="Calibri"/>
          <w:sz w:val="28"/>
          <w:szCs w:val="28"/>
          <w:lang w:eastAsia="en-US"/>
        </w:rPr>
        <w:t xml:space="preserve">            Социальными партнерами Гимназии в решении воспитательных задач являются:</w:t>
      </w:r>
    </w:p>
    <w:p w:rsidR="00B85E79" w:rsidRPr="005642C1" w:rsidRDefault="00B85E79" w:rsidP="00B85E79">
      <w:pPr>
        <w:widowControl/>
        <w:tabs>
          <w:tab w:val="left" w:pos="426"/>
        </w:tabs>
        <w:jc w:val="both"/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Казанский педагогический колледж,</w:t>
      </w:r>
    </w:p>
    <w:p w:rsidR="00B85E79" w:rsidRPr="005642C1" w:rsidRDefault="00B85E79" w:rsidP="00B85E79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Институт социальных и гуманитарных знаний,</w:t>
      </w:r>
    </w:p>
    <w:p w:rsidR="00B85E79" w:rsidRPr="005642C1" w:rsidRDefault="00B85E79" w:rsidP="00B85E79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 xml:space="preserve"> Казанский Федеральный университет, Институт управления, экономики и финансов, </w:t>
      </w:r>
    </w:p>
    <w:p w:rsidR="00B85E79" w:rsidRPr="005642C1" w:rsidRDefault="00B85E79" w:rsidP="00B85E79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«Казанский Федеральный университет, Институт международных отношений, истории и востоковедения,</w:t>
      </w:r>
    </w:p>
    <w:p w:rsidR="00B85E79" w:rsidRPr="005642C1" w:rsidRDefault="00B85E79" w:rsidP="00B85E79">
      <w:pPr>
        <w:rPr>
          <w:rStyle w:val="val"/>
          <w:rFonts w:eastAsia="Batang"/>
          <w:sz w:val="28"/>
          <w:szCs w:val="28"/>
        </w:rPr>
      </w:pPr>
      <w:r w:rsidRPr="005642C1">
        <w:rPr>
          <w:rStyle w:val="val"/>
          <w:rFonts w:eastAsia="Batang"/>
          <w:sz w:val="28"/>
          <w:szCs w:val="28"/>
        </w:rPr>
        <w:t>Отдел полиции№9 «Сафиуллина» УМВД России,</w:t>
      </w:r>
    </w:p>
    <w:p w:rsidR="00B85E79" w:rsidRPr="005642C1" w:rsidRDefault="00B85E79" w:rsidP="00B85E79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Style w:val="val"/>
          <w:rFonts w:eastAsia="Batang"/>
          <w:sz w:val="28"/>
          <w:szCs w:val="28"/>
        </w:rPr>
        <w:t xml:space="preserve">Отдел пропаганды Управления ОГИБДД </w:t>
      </w:r>
      <w:r w:rsidRPr="005642C1">
        <w:rPr>
          <w:rFonts w:eastAsia="Calibri"/>
          <w:b/>
          <w:bCs/>
          <w:sz w:val="28"/>
          <w:szCs w:val="28"/>
          <w:lang w:eastAsia="en-US"/>
        </w:rPr>
        <w:t xml:space="preserve"> </w:t>
      </w:r>
      <w:r w:rsidRPr="005642C1">
        <w:rPr>
          <w:rFonts w:eastAsia="Calibri"/>
          <w:bCs/>
          <w:sz w:val="28"/>
          <w:szCs w:val="28"/>
          <w:lang w:eastAsia="en-US"/>
        </w:rPr>
        <w:t>МВД России в г.Казани,</w:t>
      </w:r>
    </w:p>
    <w:p w:rsidR="00B85E79" w:rsidRPr="005642C1" w:rsidRDefault="00B85E79" w:rsidP="00B85E79">
      <w:pPr>
        <w:rPr>
          <w:rFonts w:eastAsia="Calibri"/>
          <w:bCs/>
          <w:sz w:val="28"/>
          <w:szCs w:val="28"/>
          <w:lang w:eastAsia="en-US"/>
        </w:rPr>
      </w:pPr>
      <w:r w:rsidRPr="005642C1">
        <w:rPr>
          <w:rFonts w:eastAsia="Calibri"/>
          <w:bCs/>
          <w:sz w:val="28"/>
          <w:szCs w:val="28"/>
          <w:lang w:eastAsia="en-US"/>
        </w:rPr>
        <w:t>Музей-мемориал Великой Отечественной войны</w:t>
      </w:r>
      <w:r>
        <w:rPr>
          <w:rFonts w:eastAsia="Calibri"/>
          <w:bCs/>
          <w:sz w:val="28"/>
          <w:szCs w:val="28"/>
          <w:lang w:eastAsia="en-US"/>
        </w:rPr>
        <w:t>.</w:t>
      </w:r>
    </w:p>
    <w:p w:rsidR="00B85E79" w:rsidRPr="005642C1" w:rsidRDefault="00B85E79" w:rsidP="00B85E79">
      <w:pPr>
        <w:rPr>
          <w:rFonts w:eastAsia="Calibri"/>
          <w:b/>
          <w:bCs/>
          <w:sz w:val="28"/>
          <w:szCs w:val="28"/>
          <w:lang w:eastAsia="en-US"/>
        </w:rPr>
      </w:pPr>
    </w:p>
    <w:p w:rsidR="00B85E79" w:rsidRPr="005642C1" w:rsidRDefault="00B85E79" w:rsidP="00B85E79">
      <w:pPr>
        <w:widowControl/>
        <w:tabs>
          <w:tab w:val="left" w:pos="426"/>
        </w:tabs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5642C1">
        <w:rPr>
          <w:rFonts w:eastAsia="Calibri"/>
          <w:b/>
          <w:bCs/>
          <w:sz w:val="28"/>
          <w:szCs w:val="28"/>
          <w:lang w:eastAsia="en-US"/>
        </w:rPr>
        <w:t>Выводы:</w:t>
      </w:r>
    </w:p>
    <w:p w:rsidR="00B85E79" w:rsidRPr="005642C1" w:rsidRDefault="00B85E79" w:rsidP="00B85E79">
      <w:pPr>
        <w:rPr>
          <w:rFonts w:eastAsia="Batang"/>
          <w:sz w:val="28"/>
          <w:szCs w:val="28"/>
        </w:rPr>
      </w:pPr>
      <w:r w:rsidRPr="005642C1">
        <w:rPr>
          <w:sz w:val="28"/>
          <w:szCs w:val="28"/>
        </w:rPr>
        <w:lastRenderedPageBreak/>
        <w:t>Проблемные зоны, дефициты по достижению эффективных результатов в воспитательной деятельности:</w:t>
      </w:r>
    </w:p>
    <w:p w:rsidR="00B85E79" w:rsidRPr="005642C1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несогласованность действий различных субъектов образовательного процесса, невозможность планирования качественной профилактической и коррекционной работы;</w:t>
      </w:r>
    </w:p>
    <w:p w:rsidR="00B85E79" w:rsidRPr="005642C1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5642C1">
        <w:rPr>
          <w:color w:val="000000"/>
          <w:sz w:val="28"/>
          <w:szCs w:val="28"/>
        </w:rPr>
        <w:t>проблемы применения современных методик и технологий воспитания в деятельности классных руководителей, преобладание мероприятийного, а не деятельностного подхода;</w:t>
      </w:r>
    </w:p>
    <w:p w:rsidR="00B85E79" w:rsidRPr="005642C1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color w:val="000000"/>
          <w:sz w:val="28"/>
          <w:szCs w:val="28"/>
        </w:rPr>
        <w:t>недостаточное исполь</w:t>
      </w:r>
      <w:r w:rsidRPr="005642C1">
        <w:rPr>
          <w:sz w:val="28"/>
          <w:szCs w:val="28"/>
        </w:rPr>
        <w:t>зование воспитательного потенциала школьных уроков.</w:t>
      </w:r>
    </w:p>
    <w:p w:rsidR="00B85E79" w:rsidRPr="005642C1" w:rsidRDefault="00B85E79" w:rsidP="00B85E79">
      <w:pPr>
        <w:ind w:firstLine="709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Для решения обозначенных проблем реализованы следующие мероприятия:</w:t>
      </w:r>
    </w:p>
    <w:p w:rsidR="00B85E79" w:rsidRPr="005642C1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:rsidR="00B85E79" w:rsidRPr="005642C1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 обучающихся, работе с неуспевающими учащимися;</w:t>
      </w:r>
    </w:p>
    <w:p w:rsidR="00B85E79" w:rsidRDefault="00B85E79" w:rsidP="00B85E7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sz w:val="28"/>
          <w:szCs w:val="28"/>
        </w:rPr>
      </w:pPr>
      <w:r w:rsidRPr="005642C1">
        <w:rPr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:rsidR="00B85E79" w:rsidRDefault="00B85E79" w:rsidP="00B85E79">
      <w:pPr>
        <w:tabs>
          <w:tab w:val="left" w:pos="709"/>
          <w:tab w:val="left" w:pos="1560"/>
        </w:tabs>
        <w:jc w:val="both"/>
        <w:outlineLvl w:val="0"/>
        <w:rPr>
          <w:b/>
          <w:bCs/>
          <w:sz w:val="28"/>
          <w:szCs w:val="28"/>
        </w:rPr>
      </w:pPr>
      <w:bookmarkStart w:id="52" w:name="_heading=h.3l18frh" w:colFirst="0" w:colLast="0"/>
      <w:bookmarkEnd w:id="52"/>
    </w:p>
    <w:p w:rsidR="00B85E79" w:rsidRPr="003F67C6" w:rsidRDefault="00B85E79" w:rsidP="00B85E79">
      <w:pPr>
        <w:tabs>
          <w:tab w:val="left" w:pos="709"/>
          <w:tab w:val="left" w:pos="1560"/>
        </w:tabs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Виды, формы и содержание воспитательной деятельности.</w:t>
      </w: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«Урочная деятельность».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привлечение внимания обучающихся к ценностному аспекту </w:t>
      </w:r>
      <w:r w:rsidRPr="003F67C6">
        <w:rPr>
          <w:sz w:val="28"/>
          <w:szCs w:val="28"/>
        </w:rPr>
        <w:lastRenderedPageBreak/>
        <w:t>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85E79" w:rsidRPr="003F67C6" w:rsidRDefault="00B85E79" w:rsidP="00B85E7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jc w:val="both"/>
        <w:rPr>
          <w:sz w:val="28"/>
          <w:szCs w:val="28"/>
        </w:rPr>
      </w:pP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«Внеурочная деятельность».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ими: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- курсов внеурочной деятельности (далее – курс ВД): интегрированные курсы «Умники и умницы», «Занимательная математика», «Логика», «Развивайка», «Финансовая грамотность»;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- занятий дополнительной общеобразовательной общеразвивающей программы (далее – ДООП): «В мире слов», «Татарча сойлэшэбез», «Школа айкидо», «Шахматы», «Робототехника», спортивные секции «Футбол». «Волейбол», «Баскетбол», «Хоккей», «Детский музыкальный театр», татарский театр «Минзара», «Хореографический кружок», театральная студия «Парус», различные предметные кружки и т.д.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- 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 программа «Орлята России», ДДОП «ЮИД».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sz w:val="28"/>
          <w:szCs w:val="28"/>
        </w:rPr>
      </w:pP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«Классное руководство».</w:t>
      </w:r>
    </w:p>
    <w:p w:rsidR="00B85E79" w:rsidRPr="003F67C6" w:rsidRDefault="00B85E79" w:rsidP="00B85E79">
      <w:pPr>
        <w:ind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</w:t>
      </w:r>
      <w:r w:rsidRPr="003F67C6">
        <w:rPr>
          <w:color w:val="000000"/>
          <w:sz w:val="28"/>
          <w:szCs w:val="28"/>
        </w:rPr>
        <w:lastRenderedPageBreak/>
        <w:t>администрацией;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sz w:val="28"/>
          <w:szCs w:val="28"/>
        </w:rPr>
      </w:pP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jc w:val="both"/>
        <w:rPr>
          <w:b/>
          <w:color w:val="000000"/>
          <w:sz w:val="28"/>
          <w:szCs w:val="28"/>
        </w:rPr>
      </w:pPr>
      <w:r w:rsidRPr="003F67C6">
        <w:rPr>
          <w:b/>
          <w:sz w:val="28"/>
          <w:szCs w:val="28"/>
        </w:rPr>
        <w:t>Модуль «Основные школьные дела».</w:t>
      </w:r>
    </w:p>
    <w:p w:rsidR="00B85E79" w:rsidRPr="003F67C6" w:rsidRDefault="00B85E79" w:rsidP="00B85E79">
      <w:pPr>
        <w:ind w:right="203" w:firstLine="720"/>
        <w:jc w:val="both"/>
        <w:rPr>
          <w:i/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3F67C6">
        <w:rPr>
          <w:i/>
          <w:sz w:val="28"/>
          <w:szCs w:val="28"/>
        </w:rPr>
        <w:t>: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«Прощание с начальной школой»;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Гимназии, города, Республики– «Школа зажигает звёзды»;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социальные проекты в Гимназии,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деструктивных сообществ.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города;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 – Фестиваль РДДМ.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</w:t>
      </w:r>
      <w:r w:rsidRPr="003F67C6">
        <w:rPr>
          <w:color w:val="000000"/>
          <w:sz w:val="28"/>
          <w:szCs w:val="28"/>
        </w:rPr>
        <w:lastRenderedPageBreak/>
        <w:t>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B85E79" w:rsidRPr="003F67C6" w:rsidRDefault="00B85E79" w:rsidP="00B85E7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«Внешкольные мероприятия».</w:t>
      </w:r>
    </w:p>
    <w:p w:rsidR="00B85E79" w:rsidRPr="003F67C6" w:rsidRDefault="00B85E79" w:rsidP="00B85E79">
      <w:pPr>
        <w:ind w:right="210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Гимназии;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Гимназии учебным предметам, курсам, модулям;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«Организация предметно-пространственной среды».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оформление внешнего вида здания, фасада, холла при входе в Гимназию государственной символикой Российской Федерации, Республики Татарстан, города Казани, изображениями символики Российского государства в разные периоды тысячелетней истории, исторической символики региона;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и проведение церемоний поднятия (спуска) </w:t>
      </w:r>
      <w:r w:rsidRPr="003F67C6">
        <w:rPr>
          <w:color w:val="000000"/>
          <w:sz w:val="28"/>
          <w:szCs w:val="28"/>
        </w:rPr>
        <w:lastRenderedPageBreak/>
        <w:t>государственного флага Российской Федерации;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размещение карт России, Республики Татарстан, города Казани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РТ,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и поддержание в Гимназии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поддержание эстетического вида и благоустройство всех помещений в Гимназии, доступных и безопасных рекреационных зон, озеленение пришкольной территории;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деятельность классных руководителей и других педагогов вместе с </w:t>
      </w:r>
      <w:r w:rsidRPr="003F67C6">
        <w:rPr>
          <w:color w:val="000000"/>
          <w:sz w:val="28"/>
          <w:szCs w:val="28"/>
        </w:rPr>
        <w:lastRenderedPageBreak/>
        <w:t>обучающимися, их родителями по благоустройству, оформлению школьных аудиторий, пришкольной территории;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B85E79" w:rsidRPr="003F67C6" w:rsidRDefault="00B85E79" w:rsidP="00B85E7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Гимнаии, актуальных вопросах профилактики и безопасности;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«Взаимодействие с родителями (законными представителями)».</w:t>
      </w:r>
    </w:p>
    <w:p w:rsidR="00B85E79" w:rsidRPr="003F67C6" w:rsidRDefault="00B85E79" w:rsidP="00B85E79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rPr>
          <w:sz w:val="28"/>
          <w:szCs w:val="28"/>
        </w:rPr>
      </w:pPr>
      <w:r w:rsidRPr="003F67C6">
        <w:rPr>
          <w:sz w:val="28"/>
          <w:szCs w:val="28"/>
        </w:rPr>
        <w:t>Реализация</w:t>
      </w:r>
      <w:r w:rsidRPr="003F67C6"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и деятельность в Гимназии и классах представительных органов родительского сообщества (Родительский комитет, Попечительский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деятельность представителей родительского сообщества в Управляющем совете Гимнаии, комиссии по урегулированию споров между участниками образовательных отношений;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при наличии среди обучающихся детей-сирот, оставшихся без </w:t>
      </w:r>
      <w:r w:rsidRPr="003F67C6">
        <w:rPr>
          <w:color w:val="000000"/>
          <w:sz w:val="28"/>
          <w:szCs w:val="28"/>
        </w:rPr>
        <w:lastRenderedPageBreak/>
        <w:t>попечения родителей, приемных детей целевое взаимодействие с их законными представителями.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общешкольные родительские конференции, где подводятся итоги работы Гимназии за учебный год, обсуждаются проблемы и пути их решения; презентационные площадки, где представляются различные направления работы Гимназии, в том числе дополнительное образование;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ind w:left="0" w:right="79" w:firstLine="426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ind w:right="79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«Самоуправление».</w:t>
      </w:r>
    </w:p>
    <w:p w:rsidR="00B85E79" w:rsidRPr="003F67C6" w:rsidRDefault="00B85E79" w:rsidP="00B85E79">
      <w:pPr>
        <w:ind w:right="79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ученического самоуправления в Гимназии предусматривает: </w:t>
      </w:r>
    </w:p>
    <w:p w:rsidR="00B85E79" w:rsidRPr="003F67C6" w:rsidRDefault="00B85E79" w:rsidP="00B85E7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в Совет гимназии, выборы представителей Совета Старшеклассников»; 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Гимназией;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ind w:left="0" w:right="79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Гимназии;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гимназии», «День дублера» и др.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Гимназии.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ind w:left="0" w:right="-7" w:firstLine="426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«Профилактика и безопасность».</w:t>
      </w:r>
    </w:p>
    <w:p w:rsidR="00B85E79" w:rsidRPr="003F67C6" w:rsidRDefault="00B85E79" w:rsidP="00B85E79">
      <w:pPr>
        <w:ind w:right="206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3F67C6">
        <w:rPr>
          <w:rFonts w:ascii="Batang" w:eastAsia="Batang" w:hAnsi="Batang" w:cs="Batang"/>
          <w:sz w:val="28"/>
          <w:szCs w:val="28"/>
        </w:rPr>
        <w:t>комфортной сре</w:t>
      </w:r>
      <w:r w:rsidRPr="003F67C6">
        <w:rPr>
          <w:sz w:val="28"/>
          <w:szCs w:val="28"/>
        </w:rPr>
        <w:t xml:space="preserve">ды в Гимназии предусматривает: 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деятельности педагогического коллектива по созданию в Гимназии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проведение исследований, мониторинга рисков безопасности и ресурсов повышения безопасности, выделение и психолого-педагогическое </w:t>
      </w:r>
      <w:r w:rsidRPr="003F67C6">
        <w:rPr>
          <w:color w:val="000000"/>
          <w:sz w:val="28"/>
          <w:szCs w:val="28"/>
        </w:rPr>
        <w:lastRenderedPageBreak/>
        <w:t>сопровождение групп риска обучающихся по разным направлениям (агрессивное поведение, зависимости и другое);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Гимназии маргинальных групп обучающихся (оставивших обучение, криминальной направленности, с агрессивным поведением и других);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B85E79" w:rsidRPr="003F67C6" w:rsidRDefault="00B85E79" w:rsidP="00B85E79">
      <w:pPr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ind w:right="-7"/>
        <w:jc w:val="both"/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Модуль «Социальное партнёрство».</w:t>
      </w:r>
    </w:p>
    <w:p w:rsidR="00B85E79" w:rsidRPr="003F67C6" w:rsidRDefault="00B85E79" w:rsidP="00B85E79">
      <w:pPr>
        <w:tabs>
          <w:tab w:val="left" w:pos="284"/>
        </w:tabs>
        <w:ind w:right="-7"/>
        <w:jc w:val="both"/>
        <w:rPr>
          <w:sz w:val="28"/>
          <w:szCs w:val="28"/>
        </w:rPr>
      </w:pPr>
      <w:r w:rsidRPr="003F67C6">
        <w:rPr>
          <w:sz w:val="28"/>
          <w:szCs w:val="28"/>
        </w:rPr>
        <w:tab/>
      </w:r>
      <w:r w:rsidRPr="003F67C6"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</w:t>
      </w:r>
      <w:r w:rsidRPr="003F67C6">
        <w:rPr>
          <w:color w:val="000000"/>
          <w:sz w:val="28"/>
          <w:szCs w:val="28"/>
        </w:rPr>
        <w:lastRenderedPageBreak/>
        <w:t>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85E79" w:rsidRPr="003F67C6" w:rsidRDefault="00B85E79" w:rsidP="00B85E79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ind w:left="0" w:right="-7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85E79" w:rsidRPr="003F67C6" w:rsidRDefault="00B85E79" w:rsidP="00B85E79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Казани, Республики Татарстан, страны;</w:t>
      </w:r>
    </w:p>
    <w:p w:rsidR="00B85E79" w:rsidRPr="003F67C6" w:rsidRDefault="00B85E79" w:rsidP="00B85E79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ind w:left="0" w:firstLine="357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8"/>
          <w:szCs w:val="28"/>
        </w:rPr>
      </w:pPr>
    </w:p>
    <w:p w:rsidR="00B85E79" w:rsidRPr="003F67C6" w:rsidRDefault="00B85E79" w:rsidP="00B85E79">
      <w:pPr>
        <w:tabs>
          <w:tab w:val="left" w:pos="284"/>
        </w:tabs>
        <w:ind w:right="-7"/>
        <w:jc w:val="both"/>
        <w:rPr>
          <w:b/>
          <w:sz w:val="28"/>
          <w:szCs w:val="28"/>
        </w:rPr>
      </w:pPr>
      <w:bookmarkStart w:id="53" w:name="_heading=h.1t3h5sf" w:colFirst="0" w:colLast="0"/>
      <w:bookmarkEnd w:id="53"/>
      <w:r w:rsidRPr="003F67C6">
        <w:rPr>
          <w:b/>
          <w:sz w:val="28"/>
          <w:szCs w:val="28"/>
        </w:rPr>
        <w:t xml:space="preserve"> Модуль «Профориентация».</w:t>
      </w:r>
    </w:p>
    <w:p w:rsidR="00B85E79" w:rsidRPr="003F67C6" w:rsidRDefault="00B85E79" w:rsidP="00B85E79">
      <w:pPr>
        <w:tabs>
          <w:tab w:val="left" w:pos="8789"/>
        </w:tabs>
        <w:ind w:right="-7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участие в работе всероссийских профориентационных проектов;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индивидуальное консультирование педагогом-психологом обучающихся и их родителей (законных представителей) по вопросам </w:t>
      </w:r>
      <w:r w:rsidRPr="003F67C6">
        <w:rPr>
          <w:color w:val="000000"/>
          <w:sz w:val="28"/>
          <w:szCs w:val="28"/>
        </w:rPr>
        <w:lastRenderedPageBreak/>
        <w:t>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85E79" w:rsidRPr="003F67C6" w:rsidRDefault="00B85E79" w:rsidP="00B85E79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B85E79" w:rsidRPr="003F67C6" w:rsidRDefault="00B85E79" w:rsidP="00B85E79">
      <w:pPr>
        <w:ind w:firstLine="709"/>
        <w:jc w:val="both"/>
        <w:outlineLvl w:val="0"/>
        <w:rPr>
          <w:b/>
          <w:bCs/>
          <w:sz w:val="28"/>
          <w:szCs w:val="28"/>
        </w:rPr>
      </w:pPr>
    </w:p>
    <w:p w:rsidR="00B85E79" w:rsidRPr="003F67C6" w:rsidRDefault="00B85E79" w:rsidP="00B85E79">
      <w:pPr>
        <w:outlineLvl w:val="0"/>
        <w:rPr>
          <w:b/>
          <w:bCs/>
          <w:sz w:val="28"/>
          <w:szCs w:val="28"/>
        </w:rPr>
      </w:pPr>
      <w:r w:rsidRPr="003F67C6">
        <w:rPr>
          <w:b/>
          <w:bCs/>
          <w:sz w:val="28"/>
          <w:szCs w:val="28"/>
        </w:rPr>
        <w:t>РАЗДЕЛ 3. ОРГАНИЗАЦИОННЫЙ.</w:t>
      </w:r>
    </w:p>
    <w:p w:rsidR="00B85E79" w:rsidRPr="003F67C6" w:rsidRDefault="00B85E79" w:rsidP="00B85E79">
      <w:pPr>
        <w:tabs>
          <w:tab w:val="left" w:pos="0"/>
          <w:tab w:val="left" w:pos="1843"/>
        </w:tabs>
        <w:jc w:val="both"/>
        <w:outlineLvl w:val="0"/>
        <w:rPr>
          <w:b/>
          <w:bCs/>
          <w:sz w:val="28"/>
          <w:szCs w:val="28"/>
        </w:rPr>
      </w:pPr>
      <w:bookmarkStart w:id="54" w:name="_heading=h.4d34og8" w:colFirst="0" w:colLast="0"/>
      <w:bookmarkEnd w:id="54"/>
      <w:r w:rsidRPr="003F67C6">
        <w:rPr>
          <w:b/>
          <w:bCs/>
          <w:sz w:val="28"/>
          <w:szCs w:val="28"/>
        </w:rPr>
        <w:t>Кадровое обеспечение.</w:t>
      </w:r>
    </w:p>
    <w:p w:rsidR="00B85E79" w:rsidRPr="003F67C6" w:rsidRDefault="00B85E79" w:rsidP="00B85E79">
      <w:pPr>
        <w:ind w:right="202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Функционал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Заместитель 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директора по УВР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5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B85E79" w:rsidRPr="003F67C6" w:rsidTr="00CE13BB">
        <w:trPr>
          <w:trHeight w:val="415"/>
        </w:trPr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Заместитель 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директора по ВР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Курирует деятельность педагогов-организаторов, педагогов-психологов, социальных педагогов, педагогов </w:t>
            </w:r>
            <w:r w:rsidRPr="003F67C6">
              <w:rPr>
                <w:sz w:val="28"/>
                <w:szCs w:val="28"/>
              </w:rPr>
              <w:lastRenderedPageBreak/>
              <w:t>дополнительного образования, классных руководителей.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B85E79" w:rsidRPr="003F67C6" w:rsidTr="00CE13BB">
        <w:trPr>
          <w:trHeight w:val="2157"/>
        </w:trPr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 xml:space="preserve">Социальный 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Является куратором случая: организует разработку КИПРов (при наличии обучающихся категории СОП), обеспечивает их реализацию, подготовку отчетов о выполнении.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Проводит занятия с обучающимися, направленные на профилактику конфликтов, буллинга, профориентацию др. Сопровождение учащихся с ОВЗ.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Педагог-организатор,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 куратор РДДМ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Педагог-дополнительно</w:t>
            </w:r>
            <w:r w:rsidRPr="003F67C6">
              <w:rPr>
                <w:sz w:val="28"/>
                <w:szCs w:val="28"/>
              </w:rPr>
              <w:lastRenderedPageBreak/>
              <w:t>го образования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Разрабатывает и обеспечивает реализацию дополнительных общеобразовательных </w:t>
            </w:r>
            <w:r w:rsidRPr="003F67C6">
              <w:rPr>
                <w:sz w:val="28"/>
                <w:szCs w:val="28"/>
              </w:rPr>
              <w:lastRenderedPageBreak/>
              <w:t>общеразвивающих программ.</w:t>
            </w:r>
          </w:p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lastRenderedPageBreak/>
              <w:t xml:space="preserve">Классный </w:t>
            </w:r>
          </w:p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68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60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ind w:right="202"/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B85E79" w:rsidRPr="003F67C6" w:rsidTr="00CE13BB">
        <w:tc>
          <w:tcPr>
            <w:tcW w:w="2235" w:type="dxa"/>
          </w:tcPr>
          <w:p w:rsidR="00B85E79" w:rsidRPr="003F67C6" w:rsidRDefault="00B85E79" w:rsidP="00CE13BB">
            <w:pPr>
              <w:ind w:right="202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B85E79" w:rsidRPr="003F67C6" w:rsidRDefault="00B85E79" w:rsidP="00CE13BB">
            <w:pPr>
              <w:ind w:right="202"/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</w:tbl>
    <w:p w:rsidR="00B85E79" w:rsidRPr="003F67C6" w:rsidRDefault="00B85E79" w:rsidP="00B85E79">
      <w:pPr>
        <w:ind w:right="202"/>
        <w:rPr>
          <w:sz w:val="28"/>
          <w:szCs w:val="28"/>
        </w:rPr>
      </w:pPr>
    </w:p>
    <w:p w:rsidR="00B85E79" w:rsidRPr="003F67C6" w:rsidRDefault="00B85E79" w:rsidP="00B85E79">
      <w:pPr>
        <w:tabs>
          <w:tab w:val="left" w:pos="645"/>
        </w:tabs>
        <w:jc w:val="both"/>
        <w:outlineLvl w:val="0"/>
        <w:rPr>
          <w:b/>
          <w:bCs/>
          <w:sz w:val="28"/>
          <w:szCs w:val="28"/>
        </w:rPr>
      </w:pPr>
      <w:bookmarkStart w:id="55" w:name="_heading=h.2s8eyo1" w:colFirst="0" w:colLast="0"/>
      <w:bookmarkEnd w:id="55"/>
      <w:r w:rsidRPr="003F67C6">
        <w:rPr>
          <w:b/>
          <w:bCs/>
          <w:sz w:val="28"/>
          <w:szCs w:val="28"/>
        </w:rPr>
        <w:t>Нормативно-методическое обеспечение.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Документ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Ссылка на документ</w:t>
            </w: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социально-психологической службе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Совете Старшеклассников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ВСОКО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Положение о мерах социальной поддержки </w:t>
            </w:r>
            <w:r w:rsidRPr="003F67C6">
              <w:rPr>
                <w:color w:val="000000"/>
                <w:sz w:val="28"/>
                <w:szCs w:val="28"/>
              </w:rPr>
              <w:lastRenderedPageBreak/>
              <w:t>обучающихся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внутришкольном учёте отдельных категорий обучающихся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План работы социально-психологической службы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дежурстве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об организации питания обучающихся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родительском контроле организации качества питания обучающихся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церемонии награждения «Звездный час»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  <w:tr w:rsidR="00B85E79" w:rsidRPr="003F67C6" w:rsidTr="00CE13BB">
        <w:tc>
          <w:tcPr>
            <w:tcW w:w="3964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8"/>
                <w:szCs w:val="28"/>
              </w:rPr>
            </w:pPr>
          </w:p>
        </w:tc>
      </w:tr>
    </w:tbl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left="284"/>
        <w:rPr>
          <w:color w:val="000000"/>
          <w:sz w:val="28"/>
          <w:szCs w:val="28"/>
        </w:rPr>
      </w:pPr>
    </w:p>
    <w:p w:rsidR="00B85E79" w:rsidRPr="003F67C6" w:rsidRDefault="00B85E79" w:rsidP="00B85E79">
      <w:pPr>
        <w:tabs>
          <w:tab w:val="left" w:pos="805"/>
          <w:tab w:val="left" w:pos="1701"/>
        </w:tabs>
        <w:ind w:right="210"/>
        <w:jc w:val="both"/>
        <w:outlineLvl w:val="0"/>
        <w:rPr>
          <w:b/>
          <w:bCs/>
          <w:sz w:val="28"/>
          <w:szCs w:val="28"/>
        </w:rPr>
      </w:pPr>
      <w:bookmarkStart w:id="56" w:name="_heading=h.17dp8vu" w:colFirst="0" w:colLast="0"/>
      <w:bookmarkEnd w:id="56"/>
      <w:r w:rsidRPr="003F67C6">
        <w:rPr>
          <w:b/>
          <w:bCs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В воспитательной работе с категориями обучающихся, имеющих </w:t>
      </w:r>
      <w:r w:rsidRPr="003F67C6">
        <w:rPr>
          <w:color w:val="000000"/>
          <w:sz w:val="28"/>
          <w:szCs w:val="28"/>
        </w:rPr>
        <w:lastRenderedPageBreak/>
        <w:t>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B85E79" w:rsidRPr="003F67C6" w:rsidTr="00CE13BB">
        <w:tc>
          <w:tcPr>
            <w:tcW w:w="2336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B85E79" w:rsidRPr="003F67C6" w:rsidTr="00CE13BB">
        <w:tc>
          <w:tcPr>
            <w:tcW w:w="2336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B85E79" w:rsidRPr="003F67C6" w:rsidRDefault="00B85E79" w:rsidP="00CE13BB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B85E79" w:rsidRPr="003F67C6" w:rsidRDefault="00B85E79" w:rsidP="00CE13BB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B85E79" w:rsidRPr="003F67C6" w:rsidRDefault="00B85E79" w:rsidP="00CE13BB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B85E79" w:rsidRPr="003F67C6" w:rsidRDefault="00B85E79" w:rsidP="00CE13BB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B85E79" w:rsidRPr="003F67C6" w:rsidRDefault="00B85E79" w:rsidP="00CE13BB">
            <w:pPr>
              <w:jc w:val="both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B85E79" w:rsidRPr="003F67C6" w:rsidTr="00CE13BB">
        <w:tc>
          <w:tcPr>
            <w:tcW w:w="2336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B85E79" w:rsidRPr="003F67C6" w:rsidTr="00CE13BB">
        <w:tc>
          <w:tcPr>
            <w:tcW w:w="2336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B85E79" w:rsidRPr="003F67C6" w:rsidRDefault="00B85E79" w:rsidP="00CE13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3F67C6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left="222" w:right="210" w:firstLine="707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B85E79" w:rsidRPr="003F67C6" w:rsidRDefault="00B85E79" w:rsidP="00B85E79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B85E79" w:rsidRPr="003F67C6" w:rsidRDefault="00B85E79" w:rsidP="00B85E79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85E79" w:rsidRPr="003F67C6" w:rsidRDefault="00B85E79" w:rsidP="00B85E79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85E79" w:rsidRPr="003F67C6" w:rsidRDefault="00B85E79" w:rsidP="00B85E79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284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B85E79" w:rsidRPr="003F67C6" w:rsidRDefault="00B85E79" w:rsidP="00B85E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B85E79" w:rsidRPr="003F67C6" w:rsidRDefault="00B85E79" w:rsidP="00B85E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ind w:left="0" w:right="-7" w:firstLine="360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B85E79" w:rsidRPr="003F67C6" w:rsidRDefault="00B85E79" w:rsidP="00B85E79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ind w:left="0" w:right="-7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B85E79" w:rsidRPr="003F67C6" w:rsidRDefault="00B85E79" w:rsidP="00B85E79">
      <w:pPr>
        <w:tabs>
          <w:tab w:val="left" w:pos="656"/>
          <w:tab w:val="left" w:pos="1701"/>
        </w:tabs>
        <w:ind w:right="-7"/>
        <w:jc w:val="both"/>
        <w:outlineLvl w:val="0"/>
        <w:rPr>
          <w:b/>
          <w:bCs/>
          <w:sz w:val="28"/>
          <w:szCs w:val="28"/>
        </w:rPr>
      </w:pPr>
      <w:bookmarkStart w:id="57" w:name="_heading=h.3rdcrjn" w:colFirst="0" w:colLast="0"/>
      <w:bookmarkEnd w:id="57"/>
      <w:r w:rsidRPr="003F67C6">
        <w:rPr>
          <w:b/>
          <w:bCs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соответствия артефактов и процедур награждения укладу Гимназии, качеству воспитывающей среды, символике Гимназии;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 w:rsidRPr="003F67C6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в эт</w:t>
      </w:r>
      <w:r w:rsidRPr="003F67C6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sz w:val="28"/>
          <w:szCs w:val="28"/>
        </w:rPr>
      </w:pPr>
      <w:r w:rsidRPr="003F67C6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B85E79" w:rsidRPr="003F67C6" w:rsidRDefault="00B85E79" w:rsidP="00B85E7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ind w:left="0" w:right="-6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B85E79" w:rsidRPr="003F67C6" w:rsidRDefault="00B85E79" w:rsidP="00B85E79">
      <w:pPr>
        <w:ind w:right="-7" w:firstLine="709"/>
        <w:jc w:val="both"/>
        <w:rPr>
          <w:sz w:val="28"/>
          <w:szCs w:val="28"/>
        </w:rPr>
      </w:pPr>
      <w:r w:rsidRPr="003F67C6">
        <w:rPr>
          <w:sz w:val="28"/>
          <w:szCs w:val="28"/>
        </w:rPr>
        <w:t xml:space="preserve">Формы поощрения проявлений активной жизненной позиции </w:t>
      </w:r>
      <w:r w:rsidRPr="003F67C6">
        <w:rPr>
          <w:sz w:val="28"/>
          <w:szCs w:val="28"/>
        </w:rPr>
        <w:lastRenderedPageBreak/>
        <w:t>обучающихся и социальной успешности: индивидуальные и групповые портфолио, рейтинги, благотворительная поддержка.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 артефактов, фиксирующих и символизирующих достижения обучающегося.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 w:rsidRPr="003F67C6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8"/>
          <w:szCs w:val="28"/>
        </w:rPr>
      </w:pPr>
    </w:p>
    <w:p w:rsidR="00B85E79" w:rsidRPr="003F67C6" w:rsidRDefault="00B85E79" w:rsidP="00B85E79">
      <w:pPr>
        <w:tabs>
          <w:tab w:val="left" w:pos="709"/>
          <w:tab w:val="left" w:pos="1701"/>
        </w:tabs>
        <w:jc w:val="both"/>
        <w:outlineLvl w:val="0"/>
        <w:rPr>
          <w:b/>
          <w:bCs/>
          <w:sz w:val="28"/>
          <w:szCs w:val="28"/>
        </w:rPr>
      </w:pPr>
      <w:bookmarkStart w:id="58" w:name="_heading=h.26in1rg" w:colFirst="0" w:colLast="0"/>
      <w:bookmarkEnd w:id="58"/>
      <w:r w:rsidRPr="003F67C6">
        <w:rPr>
          <w:b/>
          <w:bCs/>
          <w:sz w:val="28"/>
          <w:szCs w:val="28"/>
        </w:rPr>
        <w:t>Анализ воспитательного процесса.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Основным методом анализа воспитательного процесса в Гимназии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B85E79" w:rsidRPr="003F67C6" w:rsidRDefault="00B85E79" w:rsidP="00B85E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B85E79" w:rsidRPr="003F67C6" w:rsidRDefault="00B85E79" w:rsidP="00B85E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r w:rsidRPr="003F67C6">
        <w:rPr>
          <w:color w:val="000000"/>
          <w:sz w:val="28"/>
          <w:szCs w:val="28"/>
        </w:rPr>
        <w:lastRenderedPageBreak/>
        <w:t>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B85E79" w:rsidRPr="003F67C6" w:rsidRDefault="00B85E79" w:rsidP="00B85E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B85E79" w:rsidRPr="003F67C6" w:rsidRDefault="00B85E79" w:rsidP="00B85E7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ind w:right="210"/>
        <w:jc w:val="both"/>
        <w:rPr>
          <w:b/>
          <w:sz w:val="28"/>
          <w:szCs w:val="28"/>
        </w:rPr>
      </w:pPr>
      <w:r w:rsidRPr="003F67C6">
        <w:rPr>
          <w:b/>
          <w:sz w:val="28"/>
          <w:szCs w:val="28"/>
        </w:rPr>
        <w:t>Основные направления анализа воспитательного процесса:</w:t>
      </w:r>
    </w:p>
    <w:p w:rsidR="00B85E79" w:rsidRPr="003F67C6" w:rsidRDefault="00B85E79" w:rsidP="00B85E7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0" w:right="-7" w:firstLine="360"/>
        <w:jc w:val="both"/>
        <w:rPr>
          <w:b/>
          <w:color w:val="000000"/>
          <w:sz w:val="28"/>
          <w:szCs w:val="28"/>
        </w:rPr>
      </w:pPr>
      <w:r w:rsidRPr="003F67C6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B85E79" w:rsidRPr="003F67C6" w:rsidRDefault="00B85E79" w:rsidP="00B85E79">
      <w:pPr>
        <w:tabs>
          <w:tab w:val="left" w:pos="709"/>
        </w:tabs>
        <w:ind w:right="-7"/>
        <w:jc w:val="both"/>
        <w:rPr>
          <w:sz w:val="28"/>
          <w:szCs w:val="28"/>
        </w:rPr>
      </w:pPr>
      <w:r w:rsidRPr="003F67C6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color w:val="FF0000"/>
          <w:sz w:val="28"/>
          <w:szCs w:val="28"/>
        </w:rPr>
      </w:pPr>
      <w:r w:rsidRPr="003F67C6"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</w:t>
      </w:r>
      <w:r w:rsidRPr="003F67C6">
        <w:rPr>
          <w:i/>
          <w:color w:val="FF0000"/>
          <w:sz w:val="28"/>
          <w:szCs w:val="28"/>
        </w:rPr>
        <w:t xml:space="preserve">, </w:t>
      </w:r>
      <w:r w:rsidRPr="003F67C6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НОО. Результаты педагогического наблюдения заносятся в автоматизированные карты учащихся, а затем – в автоматизированные таблицы по Гимназии,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Гимназии.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Кроме этого, в течение учебного года педагогами-психологами </w:t>
      </w:r>
      <w:r w:rsidRPr="003F67C6">
        <w:rPr>
          <w:color w:val="000000"/>
          <w:sz w:val="28"/>
          <w:szCs w:val="28"/>
        </w:rPr>
        <w:lastRenderedPageBreak/>
        <w:t>проводится ряд психологических исследований личностных результатов обучающихся,</w:t>
      </w:r>
      <w:r w:rsidRPr="003F67C6">
        <w:rPr>
          <w:sz w:val="28"/>
          <w:szCs w:val="28"/>
        </w:rPr>
        <w:t xml:space="preserve"> </w:t>
      </w:r>
      <w:r w:rsidRPr="003F67C6">
        <w:rPr>
          <w:color w:val="000000"/>
          <w:sz w:val="28"/>
          <w:szCs w:val="28"/>
        </w:rPr>
        <w:t xml:space="preserve">результаты которых также учитываются при анализе воспитательного процесса: </w:t>
      </w:r>
    </w:p>
    <w:p w:rsidR="00B85E79" w:rsidRPr="003F67C6" w:rsidRDefault="00B85E79" w:rsidP="00B85E79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B85E79" w:rsidRPr="003F67C6" w:rsidTr="00CE13BB">
        <w:trPr>
          <w:trHeight w:val="726"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Сроки проведения</w:t>
            </w:r>
          </w:p>
        </w:tc>
      </w:tr>
      <w:tr w:rsidR="00B85E79" w:rsidRPr="003F67C6" w:rsidTr="00CE13BB">
        <w:trPr>
          <w:trHeight w:val="28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Оценка мотивации обучения школьников</w:t>
            </w:r>
          </w:p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shd w:val="clear" w:color="auto" w:fill="FFFFFF"/>
              <w:ind w:right="-60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Методика «Изучение мотивации обучения</w:t>
            </w:r>
          </w:p>
          <w:p w:rsidR="00B85E79" w:rsidRPr="003F67C6" w:rsidRDefault="00B85E79" w:rsidP="00CE13BB">
            <w:pPr>
              <w:shd w:val="clear" w:color="auto" w:fill="FFFFFF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 у младших школьников» М.Р. Гинзбурга</w:t>
            </w:r>
          </w:p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Апрель</w:t>
            </w:r>
          </w:p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shd w:val="clear" w:color="auto" w:fill="FFFFFF"/>
              <w:ind w:right="-60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Конец октября-начало ноября</w:t>
            </w:r>
          </w:p>
        </w:tc>
      </w:tr>
      <w:tr w:rsidR="00B85E79" w:rsidRPr="003F67C6" w:rsidTr="00CE13BB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37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1065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Методика исследования самооценки и уровня притязаний Дембо-Рубинштейн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Октябрь</w:t>
            </w:r>
          </w:p>
        </w:tc>
      </w:tr>
      <w:tr w:rsidR="00B85E79" w:rsidRPr="003F67C6" w:rsidTr="00CE13BB">
        <w:trPr>
          <w:trHeight w:val="159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Ноябрь</w:t>
            </w:r>
          </w:p>
        </w:tc>
      </w:tr>
      <w:tr w:rsidR="00B85E79" w:rsidRPr="003F67C6" w:rsidTr="00CE13BB">
        <w:trPr>
          <w:trHeight w:val="370"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color w:val="FFFFFF"/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Адаптированный вариант теста «Размышляем о жизненном опыте» для младших школьников. Составлена доктором педагогических наук Н.Е. Щурковой,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Ноябрь</w:t>
            </w:r>
          </w:p>
        </w:tc>
      </w:tr>
      <w:tr w:rsidR="00B85E79" w:rsidRPr="003F67C6" w:rsidTr="00CE13BB">
        <w:trPr>
          <w:trHeight w:val="322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367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</w:tr>
      <w:tr w:rsidR="00B85E79" w:rsidRPr="003F67C6" w:rsidTr="00CE13BB">
        <w:trPr>
          <w:trHeight w:val="280"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85E79" w:rsidRPr="003F67C6" w:rsidRDefault="00B85E79" w:rsidP="00CE13BB">
            <w:pPr>
              <w:jc w:val="center"/>
              <w:rPr>
                <w:sz w:val="28"/>
                <w:szCs w:val="28"/>
              </w:rPr>
            </w:pPr>
            <w:r w:rsidRPr="003F67C6">
              <w:rPr>
                <w:sz w:val="28"/>
                <w:szCs w:val="28"/>
              </w:rPr>
              <w:t>Декабрь</w:t>
            </w:r>
          </w:p>
        </w:tc>
      </w:tr>
    </w:tbl>
    <w:p w:rsidR="00B85E79" w:rsidRPr="003F67C6" w:rsidRDefault="00B85E79" w:rsidP="00B85E79">
      <w:pPr>
        <w:shd w:val="clear" w:color="auto" w:fill="FFFFFF"/>
        <w:ind w:left="-142"/>
        <w:jc w:val="both"/>
        <w:rPr>
          <w:sz w:val="28"/>
          <w:szCs w:val="28"/>
        </w:rPr>
      </w:pP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</w:p>
    <w:p w:rsidR="00B85E79" w:rsidRPr="003F67C6" w:rsidRDefault="00B85E79" w:rsidP="00B85E7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jc w:val="both"/>
        <w:rPr>
          <w:b/>
          <w:color w:val="000000"/>
          <w:sz w:val="28"/>
          <w:szCs w:val="28"/>
        </w:rPr>
      </w:pPr>
      <w:r w:rsidRPr="003F67C6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lastRenderedPageBreak/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совета, Совета гимназии. 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внешкольных мероприятий;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взаимодействия с родительским сообществом;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ученического самоуправления;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по профилактике и безопасности;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B85E79" w:rsidRPr="003F67C6" w:rsidRDefault="00B85E79" w:rsidP="00B85E7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деятельности по профориентации обучающихся.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 w:rsidRPr="003F67C6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B85E79" w:rsidRPr="003F67C6" w:rsidRDefault="00B85E79" w:rsidP="00B85E79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ind w:firstLine="709"/>
        <w:jc w:val="both"/>
        <w:rPr>
          <w:color w:val="000000"/>
          <w:sz w:val="28"/>
          <w:szCs w:val="28"/>
        </w:rPr>
      </w:pPr>
      <w:r w:rsidRPr="003F67C6">
        <w:rPr>
          <w:rFonts w:ascii="Batang" w:eastAsia="Batang" w:hAnsi="Batang" w:cs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3F67C6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3F67C6">
        <w:rPr>
          <w:rFonts w:ascii="Batang" w:eastAsia="Batang" w:hAnsi="Batang" w:cs="Batang"/>
          <w:color w:val="000000"/>
          <w:sz w:val="28"/>
          <w:szCs w:val="28"/>
        </w:rPr>
        <w:t>рассматриваются и</w:t>
      </w:r>
      <w:r w:rsidRPr="003F67C6">
        <w:rPr>
          <w:color w:val="000000"/>
          <w:sz w:val="28"/>
          <w:szCs w:val="28"/>
        </w:rPr>
        <w:t xml:space="preserve"> утверждаются педагогическим советом</w:t>
      </w:r>
    </w:p>
    <w:p w:rsidR="00B85E79" w:rsidRPr="003F67C6" w:rsidRDefault="00B85E79" w:rsidP="00B85E79">
      <w:pPr>
        <w:spacing w:line="276" w:lineRule="auto"/>
        <w:ind w:right="203"/>
        <w:jc w:val="right"/>
        <w:outlineLvl w:val="0"/>
        <w:rPr>
          <w:b/>
          <w:bCs/>
          <w:sz w:val="28"/>
          <w:szCs w:val="28"/>
        </w:rPr>
      </w:pPr>
    </w:p>
    <w:p w:rsidR="00E20162" w:rsidRPr="00B85E79" w:rsidRDefault="00E20162" w:rsidP="00B85E79"/>
    <w:sectPr w:rsidR="00E20162" w:rsidRPr="00B85E79">
      <w:footerReference w:type="default" r:id="rId8"/>
      <w:pgSz w:w="11900" w:h="16850"/>
      <w:pgMar w:top="1134" w:right="850" w:bottom="1134" w:left="1701" w:header="0" w:footer="97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7F1" w:rsidRDefault="002D27F1">
      <w:r>
        <w:separator/>
      </w:r>
    </w:p>
  </w:endnote>
  <w:endnote w:type="continuationSeparator" w:id="0">
    <w:p w:rsidR="002D27F1" w:rsidRDefault="002D2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tka Small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595" w:rsidRDefault="000B159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85E79">
      <w:rPr>
        <w:noProof/>
        <w:color w:val="000000"/>
      </w:rPr>
      <w:t>1</w:t>
    </w:r>
    <w:r>
      <w:rPr>
        <w:color w:val="000000"/>
      </w:rPr>
      <w:fldChar w:fldCharType="end"/>
    </w:r>
  </w:p>
  <w:p w:rsidR="000B1595" w:rsidRDefault="000B1595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7F1" w:rsidRDefault="002D27F1">
      <w:r>
        <w:separator/>
      </w:r>
    </w:p>
  </w:footnote>
  <w:footnote w:type="continuationSeparator" w:id="0">
    <w:p w:rsidR="002D27F1" w:rsidRDefault="002D2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82E57"/>
    <w:multiLevelType w:val="multilevel"/>
    <w:tmpl w:val="0D14240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93D28"/>
    <w:multiLevelType w:val="multilevel"/>
    <w:tmpl w:val="B87600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2813706"/>
    <w:multiLevelType w:val="multilevel"/>
    <w:tmpl w:val="611A975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55127D2"/>
    <w:multiLevelType w:val="multilevel"/>
    <w:tmpl w:val="AAE0BC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6692959"/>
    <w:multiLevelType w:val="multilevel"/>
    <w:tmpl w:val="FEEAE77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5" w15:restartNumberingAfterBreak="0">
    <w:nsid w:val="069362F3"/>
    <w:multiLevelType w:val="multilevel"/>
    <w:tmpl w:val="898A19A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6" w15:restartNumberingAfterBreak="0">
    <w:nsid w:val="092F0A00"/>
    <w:multiLevelType w:val="multilevel"/>
    <w:tmpl w:val="B5AE7DD0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09017EF"/>
    <w:multiLevelType w:val="multilevel"/>
    <w:tmpl w:val="CB54E8F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3AE39F7"/>
    <w:multiLevelType w:val="multilevel"/>
    <w:tmpl w:val="EA3825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140C467B"/>
    <w:multiLevelType w:val="hybridMultilevel"/>
    <w:tmpl w:val="A440AF3C"/>
    <w:lvl w:ilvl="0" w:tplc="1BF4D57C">
      <w:start w:val="28"/>
      <w:numFmt w:val="decimal"/>
      <w:lvlText w:val="%1"/>
      <w:lvlJc w:val="left"/>
      <w:pPr>
        <w:ind w:left="7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0" w15:restartNumberingAfterBreak="0">
    <w:nsid w:val="19575FB5"/>
    <w:multiLevelType w:val="multilevel"/>
    <w:tmpl w:val="D76CC39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F4D7C48"/>
    <w:multiLevelType w:val="multilevel"/>
    <w:tmpl w:val="587E4EC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1F27A1B"/>
    <w:multiLevelType w:val="multilevel"/>
    <w:tmpl w:val="5BDA38D4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22930935"/>
    <w:multiLevelType w:val="multilevel"/>
    <w:tmpl w:val="AFBA0432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4" w15:restartNumberingAfterBreak="0">
    <w:nsid w:val="26011C6B"/>
    <w:multiLevelType w:val="multilevel"/>
    <w:tmpl w:val="B406EF2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6A70C46"/>
    <w:multiLevelType w:val="multilevel"/>
    <w:tmpl w:val="366404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F620DB8"/>
    <w:multiLevelType w:val="multilevel"/>
    <w:tmpl w:val="21727734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2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17" w15:restartNumberingAfterBreak="0">
    <w:nsid w:val="30655D30"/>
    <w:multiLevelType w:val="multilevel"/>
    <w:tmpl w:val="AAB801D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1D02443"/>
    <w:multiLevelType w:val="multilevel"/>
    <w:tmpl w:val="CA6C19C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34A13DCF"/>
    <w:multiLevelType w:val="multilevel"/>
    <w:tmpl w:val="FA5E778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3B380864"/>
    <w:multiLevelType w:val="multilevel"/>
    <w:tmpl w:val="3F76E7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11756"/>
    <w:multiLevelType w:val="multilevel"/>
    <w:tmpl w:val="DB167AF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445A6B6E"/>
    <w:multiLevelType w:val="multilevel"/>
    <w:tmpl w:val="3B86D89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46114FB3"/>
    <w:multiLevelType w:val="multilevel"/>
    <w:tmpl w:val="8B1877D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469A4BF9"/>
    <w:multiLevelType w:val="multilevel"/>
    <w:tmpl w:val="A29827B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7247E2D"/>
    <w:multiLevelType w:val="multilevel"/>
    <w:tmpl w:val="D542CB58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6" w15:restartNumberingAfterBreak="0">
    <w:nsid w:val="496746B1"/>
    <w:multiLevelType w:val="multilevel"/>
    <w:tmpl w:val="5ACEFFB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4FD67B79"/>
    <w:multiLevelType w:val="multilevel"/>
    <w:tmpl w:val="362A4CC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553C335A"/>
    <w:multiLevelType w:val="multilevel"/>
    <w:tmpl w:val="924E2F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55B718E9"/>
    <w:multiLevelType w:val="multilevel"/>
    <w:tmpl w:val="A5A89430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0" w15:restartNumberingAfterBreak="0">
    <w:nsid w:val="5A2C1ADC"/>
    <w:multiLevelType w:val="multilevel"/>
    <w:tmpl w:val="1E7A972A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5B1F6CB0"/>
    <w:multiLevelType w:val="multilevel"/>
    <w:tmpl w:val="CACEDD50"/>
    <w:lvl w:ilvl="0">
      <w:start w:val="26"/>
      <w:numFmt w:val="decimal"/>
      <w:lvlText w:val="%1."/>
      <w:lvlJc w:val="left"/>
      <w:pPr>
        <w:ind w:left="1020" w:hanging="1020"/>
      </w:pPr>
    </w:lvl>
    <w:lvl w:ilvl="1">
      <w:start w:val="2"/>
      <w:numFmt w:val="decimal"/>
      <w:lvlText w:val="%1.%2."/>
      <w:lvlJc w:val="left"/>
      <w:pPr>
        <w:ind w:left="1342" w:hanging="1020"/>
      </w:pPr>
    </w:lvl>
    <w:lvl w:ilvl="2">
      <w:start w:val="2"/>
      <w:numFmt w:val="decimal"/>
      <w:lvlText w:val="%1.%2.%3."/>
      <w:lvlJc w:val="left"/>
      <w:pPr>
        <w:ind w:left="1664" w:hanging="1020"/>
      </w:pPr>
    </w:lvl>
    <w:lvl w:ilvl="3">
      <w:start w:val="3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32" w15:restartNumberingAfterBreak="0">
    <w:nsid w:val="5E37405C"/>
    <w:multiLevelType w:val="multilevel"/>
    <w:tmpl w:val="851C0CCC"/>
    <w:lvl w:ilvl="0">
      <w:start w:val="26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2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33" w15:restartNumberingAfterBreak="0">
    <w:nsid w:val="60AB57F5"/>
    <w:multiLevelType w:val="multilevel"/>
    <w:tmpl w:val="14E4C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6B727F"/>
    <w:multiLevelType w:val="multilevel"/>
    <w:tmpl w:val="A48292A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 w15:restartNumberingAfterBreak="0">
    <w:nsid w:val="67AD30A6"/>
    <w:multiLevelType w:val="hybridMultilevel"/>
    <w:tmpl w:val="21DC35A4"/>
    <w:lvl w:ilvl="0" w:tplc="F2AC6588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2E6577"/>
    <w:multiLevelType w:val="multilevel"/>
    <w:tmpl w:val="C08C5BC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8" w15:restartNumberingAfterBreak="0">
    <w:nsid w:val="6E2C4F6E"/>
    <w:multiLevelType w:val="multilevel"/>
    <w:tmpl w:val="DF3ED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A77580"/>
    <w:multiLevelType w:val="multilevel"/>
    <w:tmpl w:val="1A08EB58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0" w15:restartNumberingAfterBreak="0">
    <w:nsid w:val="720872DD"/>
    <w:multiLevelType w:val="multilevel"/>
    <w:tmpl w:val="A7665E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 w15:restartNumberingAfterBreak="0">
    <w:nsid w:val="72265ACF"/>
    <w:multiLevelType w:val="multilevel"/>
    <w:tmpl w:val="EF345066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F564C8F"/>
    <w:multiLevelType w:val="multilevel"/>
    <w:tmpl w:val="AC1C46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9"/>
  </w:num>
  <w:num w:numId="4">
    <w:abstractNumId w:val="14"/>
  </w:num>
  <w:num w:numId="5">
    <w:abstractNumId w:val="28"/>
  </w:num>
  <w:num w:numId="6">
    <w:abstractNumId w:val="36"/>
  </w:num>
  <w:num w:numId="7">
    <w:abstractNumId w:val="6"/>
  </w:num>
  <w:num w:numId="8">
    <w:abstractNumId w:val="0"/>
  </w:num>
  <w:num w:numId="9">
    <w:abstractNumId w:val="12"/>
  </w:num>
  <w:num w:numId="10">
    <w:abstractNumId w:val="20"/>
  </w:num>
  <w:num w:numId="11">
    <w:abstractNumId w:val="42"/>
  </w:num>
  <w:num w:numId="12">
    <w:abstractNumId w:val="26"/>
  </w:num>
  <w:num w:numId="13">
    <w:abstractNumId w:val="10"/>
  </w:num>
  <w:num w:numId="14">
    <w:abstractNumId w:val="5"/>
  </w:num>
  <w:num w:numId="15">
    <w:abstractNumId w:val="29"/>
  </w:num>
  <w:num w:numId="16">
    <w:abstractNumId w:val="25"/>
  </w:num>
  <w:num w:numId="17">
    <w:abstractNumId w:val="21"/>
  </w:num>
  <w:num w:numId="18">
    <w:abstractNumId w:val="32"/>
  </w:num>
  <w:num w:numId="19">
    <w:abstractNumId w:val="11"/>
  </w:num>
  <w:num w:numId="20">
    <w:abstractNumId w:val="16"/>
  </w:num>
  <w:num w:numId="21">
    <w:abstractNumId w:val="17"/>
  </w:num>
  <w:num w:numId="22">
    <w:abstractNumId w:val="31"/>
  </w:num>
  <w:num w:numId="23">
    <w:abstractNumId w:val="2"/>
  </w:num>
  <w:num w:numId="24">
    <w:abstractNumId w:val="22"/>
  </w:num>
  <w:num w:numId="25">
    <w:abstractNumId w:val="1"/>
  </w:num>
  <w:num w:numId="26">
    <w:abstractNumId w:val="40"/>
  </w:num>
  <w:num w:numId="27">
    <w:abstractNumId w:val="9"/>
  </w:num>
  <w:num w:numId="28">
    <w:abstractNumId w:val="37"/>
  </w:num>
  <w:num w:numId="29">
    <w:abstractNumId w:val="35"/>
  </w:num>
  <w:num w:numId="30">
    <w:abstractNumId w:val="27"/>
  </w:num>
  <w:num w:numId="31">
    <w:abstractNumId w:val="34"/>
  </w:num>
  <w:num w:numId="32">
    <w:abstractNumId w:val="23"/>
  </w:num>
  <w:num w:numId="33">
    <w:abstractNumId w:val="7"/>
  </w:num>
  <w:num w:numId="34">
    <w:abstractNumId w:val="38"/>
  </w:num>
  <w:num w:numId="35">
    <w:abstractNumId w:val="41"/>
  </w:num>
  <w:num w:numId="36">
    <w:abstractNumId w:val="39"/>
  </w:num>
  <w:num w:numId="37">
    <w:abstractNumId w:val="4"/>
  </w:num>
  <w:num w:numId="38">
    <w:abstractNumId w:val="13"/>
  </w:num>
  <w:num w:numId="39">
    <w:abstractNumId w:val="15"/>
  </w:num>
  <w:num w:numId="40">
    <w:abstractNumId w:val="33"/>
  </w:num>
  <w:num w:numId="41">
    <w:abstractNumId w:val="24"/>
  </w:num>
  <w:num w:numId="42">
    <w:abstractNumId w:val="3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162"/>
    <w:rsid w:val="00037667"/>
    <w:rsid w:val="000B1595"/>
    <w:rsid w:val="002C6D28"/>
    <w:rsid w:val="002D27F1"/>
    <w:rsid w:val="00301D26"/>
    <w:rsid w:val="00344701"/>
    <w:rsid w:val="00487F2C"/>
    <w:rsid w:val="005D4DD4"/>
    <w:rsid w:val="00620BED"/>
    <w:rsid w:val="0065769C"/>
    <w:rsid w:val="00791A7A"/>
    <w:rsid w:val="00852DA9"/>
    <w:rsid w:val="008631A7"/>
    <w:rsid w:val="00937977"/>
    <w:rsid w:val="00B85E79"/>
    <w:rsid w:val="00E20162"/>
    <w:rsid w:val="00E21C10"/>
    <w:rsid w:val="00EF0EAD"/>
    <w:rsid w:val="00EF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164E7"/>
  <w15:docId w15:val="{A92CAEC6-702C-4B41-B5D9-E7C3898F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99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7B592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f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</w:tblPr>
  </w:style>
  <w:style w:type="table" w:customStyle="1" w:styleId="af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Сетка таблицы1"/>
    <w:basedOn w:val="a1"/>
    <w:uiPriority w:val="59"/>
    <w:rsid w:val="00937977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b"/>
    <w:uiPriority w:val="59"/>
    <w:rsid w:val="00EF3CB6"/>
    <w:pPr>
      <w:widowControl/>
    </w:pPr>
    <w:rPr>
      <w:rFonts w:eastAsia="Symbo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al">
    <w:name w:val="val"/>
    <w:rsid w:val="00B85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FpU03YsRPKYuA5lPK6oUYcXiUQ==">CgMxLjAyCGguZ2pkZ3hzMgloLjMwajB6bGwyCWg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loLjQ2cjBjbzIyCWguMmx3YW12djIJaC4xMTFreDNvMgloLjNsMThmcmgyCWguMjA2aXB6YTIJaC40azY2OG4zMgloLjJ6YmdpdXcyCWguMWVncXQycDIJaC4zeWdlYnFpMgloLjJkbG9seWIyCGguc3F5dzY0OAByITFHVlRLQ2pDYmNvU2hjckZEZW1QVVcwaDdhVXF6SGtw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30</Pages>
  <Words>9648</Words>
  <Characters>54997</Characters>
  <Application>Microsoft Office Word</Application>
  <DocSecurity>0</DocSecurity>
  <Lines>458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WebUser</cp:lastModifiedBy>
  <cp:revision>3</cp:revision>
  <dcterms:created xsi:type="dcterms:W3CDTF">2023-09-13T12:52:00Z</dcterms:created>
  <dcterms:modified xsi:type="dcterms:W3CDTF">2023-09-13T13:01:00Z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